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F7BA1B" w14:textId="77777777" w:rsidR="00F45100" w:rsidRPr="003B06BE" w:rsidRDefault="00F45100" w:rsidP="003B06BE">
      <w:pPr>
        <w:autoSpaceDE w:val="0"/>
        <w:spacing w:line="276" w:lineRule="auto"/>
        <w:jc w:val="right"/>
        <w:rPr>
          <w:rFonts w:ascii="Garamond" w:hAnsi="Garamond" w:cstheme="minorHAnsi"/>
          <w:bCs/>
          <w:sz w:val="18"/>
          <w:szCs w:val="18"/>
          <w:u w:val="single"/>
        </w:rPr>
      </w:pPr>
      <w:r w:rsidRPr="003B06BE">
        <w:rPr>
          <w:rFonts w:ascii="Garamond" w:hAnsi="Garamond" w:cstheme="minorHAnsi"/>
          <w:b/>
          <w:bCs/>
          <w:sz w:val="18"/>
          <w:szCs w:val="18"/>
        </w:rPr>
        <w:t>ZAŁĄCZNIK NR 2</w:t>
      </w:r>
    </w:p>
    <w:p w14:paraId="38AB69DD" w14:textId="1258EB1F" w:rsidR="00F45100" w:rsidRPr="003B06BE" w:rsidRDefault="00F45100" w:rsidP="003B06BE">
      <w:pPr>
        <w:pStyle w:val="Tekstpodstawowy"/>
        <w:spacing w:line="276" w:lineRule="auto"/>
        <w:contextualSpacing/>
        <w:jc w:val="right"/>
        <w:rPr>
          <w:rFonts w:ascii="Garamond" w:hAnsi="Garamond" w:cstheme="minorHAnsi"/>
          <w:b/>
          <w:bCs/>
          <w:sz w:val="18"/>
          <w:szCs w:val="18"/>
        </w:rPr>
      </w:pPr>
      <w:r w:rsidRPr="003B06BE">
        <w:rPr>
          <w:rFonts w:ascii="Garamond" w:hAnsi="Garamond" w:cstheme="minorHAnsi"/>
          <w:b/>
          <w:bCs/>
          <w:sz w:val="18"/>
          <w:szCs w:val="18"/>
        </w:rPr>
        <w:t>Nr</w:t>
      </w:r>
      <w:r w:rsidR="00BE22AD">
        <w:rPr>
          <w:rFonts w:ascii="Garamond" w:hAnsi="Garamond" w:cstheme="minorHAnsi"/>
          <w:b/>
          <w:bCs/>
          <w:sz w:val="18"/>
          <w:szCs w:val="18"/>
        </w:rPr>
        <w:t xml:space="preserve"> </w:t>
      </w:r>
      <w:r w:rsidR="00BE22AD" w:rsidRPr="00BE22AD">
        <w:rPr>
          <w:rFonts w:ascii="Garamond" w:hAnsi="Garamond" w:cstheme="minorHAnsi"/>
          <w:b/>
          <w:bCs/>
          <w:sz w:val="18"/>
          <w:szCs w:val="18"/>
        </w:rPr>
        <w:t>sprawy:</w:t>
      </w:r>
      <w:r w:rsidRPr="003B06BE">
        <w:rPr>
          <w:rFonts w:ascii="Garamond" w:hAnsi="Garamond" w:cstheme="minorHAnsi"/>
          <w:b/>
          <w:bCs/>
          <w:sz w:val="18"/>
          <w:szCs w:val="18"/>
        </w:rPr>
        <w:t xml:space="preserve"> ZP/</w:t>
      </w:r>
      <w:r w:rsidR="00BE22AD">
        <w:rPr>
          <w:rFonts w:ascii="Garamond" w:hAnsi="Garamond" w:cstheme="minorHAnsi"/>
          <w:b/>
          <w:bCs/>
          <w:sz w:val="18"/>
          <w:szCs w:val="18"/>
        </w:rPr>
        <w:t>3</w:t>
      </w:r>
      <w:r w:rsidRPr="003B06BE">
        <w:rPr>
          <w:rFonts w:ascii="Garamond" w:hAnsi="Garamond" w:cstheme="minorHAnsi"/>
          <w:b/>
          <w:bCs/>
          <w:sz w:val="18"/>
          <w:szCs w:val="18"/>
        </w:rPr>
        <w:t>/PN/202</w:t>
      </w:r>
      <w:r w:rsidR="00BE22AD">
        <w:rPr>
          <w:rFonts w:ascii="Garamond" w:hAnsi="Garamond" w:cstheme="minorHAnsi"/>
          <w:b/>
          <w:bCs/>
          <w:sz w:val="18"/>
          <w:szCs w:val="18"/>
        </w:rPr>
        <w:t>5</w:t>
      </w:r>
    </w:p>
    <w:p w14:paraId="230904C6" w14:textId="77777777" w:rsidR="00F45100" w:rsidRPr="003B06BE" w:rsidRDefault="00F45100" w:rsidP="003B06BE">
      <w:pPr>
        <w:pStyle w:val="Tekstpodstawowy"/>
        <w:spacing w:after="0" w:line="276" w:lineRule="auto"/>
        <w:jc w:val="right"/>
        <w:rPr>
          <w:rFonts w:ascii="Garamond" w:hAnsi="Garamond" w:cstheme="minorHAnsi"/>
          <w:b/>
          <w:sz w:val="22"/>
          <w:szCs w:val="22"/>
        </w:rPr>
      </w:pPr>
    </w:p>
    <w:p w14:paraId="2C08F054" w14:textId="77777777" w:rsidR="00F45100" w:rsidRPr="003B06BE" w:rsidRDefault="00F45100" w:rsidP="003B06BE">
      <w:pPr>
        <w:pStyle w:val="Tekstpodstawowy"/>
        <w:spacing w:after="0" w:line="276" w:lineRule="auto"/>
        <w:jc w:val="right"/>
        <w:rPr>
          <w:rFonts w:ascii="Garamond" w:hAnsi="Garamond" w:cstheme="minorHAnsi"/>
          <w:b/>
          <w:sz w:val="22"/>
          <w:szCs w:val="22"/>
        </w:rPr>
      </w:pPr>
      <w:r w:rsidRPr="003B06BE">
        <w:rPr>
          <w:rFonts w:ascii="Garamond" w:hAnsi="Garamond" w:cstheme="minorHAnsi"/>
          <w:b/>
          <w:bCs/>
          <w:sz w:val="22"/>
          <w:szCs w:val="22"/>
        </w:rPr>
        <w:t xml:space="preserve">                                                                                                                                                                                                        </w:t>
      </w:r>
    </w:p>
    <w:p w14:paraId="6DF89C88" w14:textId="77777777" w:rsidR="00F45100" w:rsidRPr="003B06BE" w:rsidRDefault="00F45100" w:rsidP="003B06BE">
      <w:pPr>
        <w:pStyle w:val="Nagwek7"/>
        <w:numPr>
          <w:ilvl w:val="0"/>
          <w:numId w:val="0"/>
        </w:numPr>
        <w:tabs>
          <w:tab w:val="left" w:pos="708"/>
        </w:tabs>
        <w:spacing w:before="0" w:line="276" w:lineRule="auto"/>
        <w:ind w:left="1296" w:hanging="1296"/>
        <w:jc w:val="center"/>
        <w:rPr>
          <w:rFonts w:ascii="Garamond" w:hAnsi="Garamond" w:cstheme="minorHAnsi"/>
          <w:sz w:val="22"/>
          <w:szCs w:val="22"/>
        </w:rPr>
      </w:pPr>
      <w:r w:rsidRPr="003B06BE">
        <w:rPr>
          <w:rFonts w:ascii="Garamond" w:hAnsi="Garamond" w:cstheme="minorHAnsi"/>
          <w:b/>
          <w:sz w:val="22"/>
          <w:szCs w:val="22"/>
        </w:rPr>
        <w:t>WZÓR UMOWY</w:t>
      </w:r>
    </w:p>
    <w:p w14:paraId="7599FB53" w14:textId="77777777" w:rsidR="00F45100" w:rsidRPr="003B06BE" w:rsidRDefault="00F45100" w:rsidP="003B06BE">
      <w:pPr>
        <w:spacing w:line="276" w:lineRule="auto"/>
        <w:rPr>
          <w:rFonts w:ascii="Garamond" w:hAnsi="Garamond" w:cstheme="minorHAnsi"/>
          <w:sz w:val="22"/>
          <w:szCs w:val="22"/>
        </w:rPr>
      </w:pPr>
    </w:p>
    <w:p w14:paraId="2F4B8AFA" w14:textId="13E4D13F" w:rsidR="00F45100" w:rsidRPr="003B06BE" w:rsidRDefault="00F45100" w:rsidP="003B06BE">
      <w:pPr>
        <w:spacing w:line="276" w:lineRule="auto"/>
        <w:jc w:val="both"/>
        <w:rPr>
          <w:rFonts w:ascii="Garamond" w:hAnsi="Garamond" w:cstheme="minorHAnsi"/>
          <w:sz w:val="22"/>
          <w:szCs w:val="22"/>
        </w:rPr>
      </w:pPr>
      <w:r w:rsidRPr="003B06BE">
        <w:rPr>
          <w:rFonts w:ascii="Garamond" w:hAnsi="Garamond" w:cstheme="minorHAnsi"/>
          <w:sz w:val="22"/>
          <w:szCs w:val="22"/>
        </w:rPr>
        <w:t xml:space="preserve">zawarta w trybie podstawowym zgodnie z art. 275 pkt.1 Ustawy z dnia 11 września 2019 r. Prawo Zamówień Publicznych (t.j. Dz. U. </w:t>
      </w:r>
      <w:r w:rsidR="00DF5C08" w:rsidRPr="003B06BE">
        <w:rPr>
          <w:rFonts w:ascii="Garamond" w:hAnsi="Garamond"/>
          <w:sz w:val="22"/>
          <w:szCs w:val="22"/>
        </w:rPr>
        <w:t>2023 r. poz. 1605</w:t>
      </w:r>
      <w:r w:rsidR="00E51827">
        <w:rPr>
          <w:rFonts w:ascii="Garamond" w:hAnsi="Garamond"/>
          <w:sz w:val="22"/>
          <w:szCs w:val="22"/>
        </w:rPr>
        <w:t xml:space="preserve"> ze zm.</w:t>
      </w:r>
      <w:r w:rsidRPr="003B06BE">
        <w:rPr>
          <w:rFonts w:ascii="Garamond" w:hAnsi="Garamond" w:cstheme="minorHAnsi"/>
          <w:sz w:val="22"/>
          <w:szCs w:val="22"/>
        </w:rPr>
        <w:t xml:space="preserve">.) </w:t>
      </w:r>
    </w:p>
    <w:p w14:paraId="001F5AFC" w14:textId="77777777" w:rsidR="00F45100" w:rsidRPr="003B06BE" w:rsidRDefault="00F45100" w:rsidP="003B06BE">
      <w:pPr>
        <w:spacing w:line="276" w:lineRule="auto"/>
        <w:jc w:val="both"/>
        <w:rPr>
          <w:rFonts w:ascii="Garamond" w:hAnsi="Garamond" w:cstheme="minorHAnsi"/>
          <w:sz w:val="22"/>
          <w:szCs w:val="22"/>
        </w:rPr>
      </w:pPr>
    </w:p>
    <w:p w14:paraId="4DF237EF" w14:textId="2CB4009E" w:rsidR="00F45100" w:rsidRPr="003B06BE" w:rsidRDefault="00F45100" w:rsidP="003B06BE">
      <w:pPr>
        <w:spacing w:line="276" w:lineRule="auto"/>
        <w:jc w:val="both"/>
        <w:rPr>
          <w:rFonts w:ascii="Garamond" w:hAnsi="Garamond" w:cstheme="minorHAnsi"/>
          <w:bCs/>
          <w:sz w:val="22"/>
          <w:szCs w:val="22"/>
        </w:rPr>
      </w:pPr>
      <w:r w:rsidRPr="003B06BE">
        <w:rPr>
          <w:rFonts w:ascii="Garamond" w:hAnsi="Garamond" w:cstheme="minorHAnsi"/>
          <w:bCs/>
          <w:sz w:val="22"/>
          <w:szCs w:val="22"/>
        </w:rPr>
        <w:t>w dniu ..................... 202</w:t>
      </w:r>
      <w:r w:rsidR="00652F3F">
        <w:rPr>
          <w:rFonts w:ascii="Garamond" w:hAnsi="Garamond" w:cstheme="minorHAnsi"/>
          <w:bCs/>
          <w:sz w:val="22"/>
          <w:szCs w:val="22"/>
        </w:rPr>
        <w:t>5</w:t>
      </w:r>
      <w:r w:rsidRPr="003B06BE">
        <w:rPr>
          <w:rFonts w:ascii="Garamond" w:hAnsi="Garamond" w:cstheme="minorHAnsi"/>
          <w:bCs/>
          <w:sz w:val="22"/>
          <w:szCs w:val="22"/>
        </w:rPr>
        <w:t xml:space="preserve"> roku w Suwałkach, </w:t>
      </w:r>
    </w:p>
    <w:p w14:paraId="6058A31E" w14:textId="77777777" w:rsidR="00F45100" w:rsidRPr="003B06BE" w:rsidRDefault="00F45100" w:rsidP="003B06BE">
      <w:pPr>
        <w:spacing w:line="276" w:lineRule="auto"/>
        <w:jc w:val="both"/>
        <w:rPr>
          <w:rFonts w:ascii="Garamond" w:hAnsi="Garamond" w:cstheme="minorHAnsi"/>
          <w:bCs/>
          <w:sz w:val="22"/>
          <w:szCs w:val="22"/>
        </w:rPr>
      </w:pPr>
      <w:r w:rsidRPr="003B06BE">
        <w:rPr>
          <w:rFonts w:ascii="Garamond" w:hAnsi="Garamond" w:cstheme="minorHAnsi"/>
          <w:bCs/>
          <w:sz w:val="22"/>
          <w:szCs w:val="22"/>
        </w:rPr>
        <w:t xml:space="preserve">pomiędzy: </w:t>
      </w:r>
    </w:p>
    <w:p w14:paraId="43768F37" w14:textId="77777777" w:rsidR="00F45100" w:rsidRPr="003B06BE" w:rsidRDefault="00F45100" w:rsidP="003B06BE">
      <w:pPr>
        <w:spacing w:line="276" w:lineRule="auto"/>
        <w:jc w:val="both"/>
        <w:rPr>
          <w:rFonts w:ascii="Garamond" w:hAnsi="Garamond" w:cstheme="minorHAnsi"/>
          <w:bCs/>
          <w:sz w:val="22"/>
          <w:szCs w:val="22"/>
        </w:rPr>
      </w:pPr>
    </w:p>
    <w:p w14:paraId="3660F83D" w14:textId="77777777" w:rsidR="00F45100" w:rsidRPr="003B06BE" w:rsidRDefault="00F45100" w:rsidP="003B06BE">
      <w:pPr>
        <w:spacing w:line="276" w:lineRule="auto"/>
        <w:jc w:val="both"/>
        <w:rPr>
          <w:rFonts w:ascii="Garamond" w:hAnsi="Garamond" w:cstheme="minorHAnsi"/>
          <w:bCs/>
          <w:sz w:val="22"/>
          <w:szCs w:val="22"/>
        </w:rPr>
      </w:pPr>
      <w:r w:rsidRPr="003B06BE">
        <w:rPr>
          <w:rFonts w:ascii="Garamond" w:hAnsi="Garamond" w:cstheme="minorHAnsi"/>
          <w:bCs/>
          <w:sz w:val="22"/>
          <w:szCs w:val="22"/>
        </w:rPr>
        <w:t xml:space="preserve">Specjalistycznym Psychiatrycznym Samodzielnym Publicznym Zakładem Opieki Zdrowotnej w Suwałkach, działającym zgodnie z wpisem do KRS pod numerem  ....................., NIP ......................, zwanym w dalszej treści umowy </w:t>
      </w:r>
      <w:r w:rsidRPr="003B06BE">
        <w:rPr>
          <w:rFonts w:ascii="Garamond" w:hAnsi="Garamond" w:cstheme="minorHAnsi"/>
          <w:b/>
          <w:iCs/>
          <w:sz w:val="22"/>
          <w:szCs w:val="22"/>
        </w:rPr>
        <w:t>„ZAMAWIAJĄCYM”</w:t>
      </w:r>
      <w:r w:rsidRPr="003B06BE">
        <w:rPr>
          <w:rFonts w:ascii="Garamond" w:hAnsi="Garamond" w:cstheme="minorHAnsi"/>
          <w:bCs/>
          <w:sz w:val="22"/>
          <w:szCs w:val="22"/>
        </w:rPr>
        <w:t>, reprezentowanym przez:</w:t>
      </w:r>
    </w:p>
    <w:p w14:paraId="41200C09" w14:textId="77777777" w:rsidR="00F45100" w:rsidRPr="003B06BE" w:rsidRDefault="00F45100" w:rsidP="003B06BE">
      <w:pPr>
        <w:tabs>
          <w:tab w:val="left" w:pos="0"/>
        </w:tabs>
        <w:suppressAutoHyphens/>
        <w:spacing w:line="276" w:lineRule="auto"/>
        <w:jc w:val="both"/>
        <w:rPr>
          <w:rFonts w:ascii="Garamond" w:hAnsi="Garamond" w:cstheme="minorHAnsi"/>
          <w:bCs/>
          <w:sz w:val="22"/>
          <w:szCs w:val="22"/>
        </w:rPr>
      </w:pPr>
    </w:p>
    <w:p w14:paraId="057A80E0" w14:textId="77777777" w:rsidR="00F45100" w:rsidRPr="003B06BE" w:rsidRDefault="00F45100" w:rsidP="003B06BE">
      <w:pPr>
        <w:tabs>
          <w:tab w:val="left" w:pos="0"/>
        </w:tabs>
        <w:suppressAutoHyphens/>
        <w:spacing w:line="276" w:lineRule="auto"/>
        <w:jc w:val="both"/>
        <w:rPr>
          <w:rFonts w:ascii="Garamond" w:hAnsi="Garamond" w:cstheme="minorHAnsi"/>
          <w:sz w:val="22"/>
          <w:szCs w:val="22"/>
        </w:rPr>
      </w:pPr>
      <w:r w:rsidRPr="003B06BE">
        <w:rPr>
          <w:rFonts w:ascii="Garamond" w:hAnsi="Garamond" w:cstheme="minorHAnsi"/>
          <w:sz w:val="22"/>
          <w:szCs w:val="22"/>
        </w:rPr>
        <w:t>………………… - ………………….</w:t>
      </w:r>
    </w:p>
    <w:p w14:paraId="47AECF6A" w14:textId="77777777" w:rsidR="00F45100" w:rsidRPr="003B06BE" w:rsidRDefault="00F45100" w:rsidP="003B06BE">
      <w:pPr>
        <w:spacing w:line="276" w:lineRule="auto"/>
        <w:jc w:val="center"/>
        <w:rPr>
          <w:rFonts w:ascii="Garamond" w:hAnsi="Garamond" w:cstheme="minorHAnsi"/>
          <w:sz w:val="22"/>
          <w:szCs w:val="22"/>
        </w:rPr>
      </w:pPr>
    </w:p>
    <w:p w14:paraId="1857FEA3" w14:textId="59AA209F" w:rsidR="00F45100" w:rsidRPr="003B06BE" w:rsidRDefault="00DF5C08" w:rsidP="003B06BE">
      <w:pPr>
        <w:spacing w:line="276" w:lineRule="auto"/>
        <w:rPr>
          <w:rFonts w:ascii="Garamond" w:hAnsi="Garamond" w:cstheme="minorHAnsi"/>
          <w:sz w:val="22"/>
          <w:szCs w:val="22"/>
        </w:rPr>
      </w:pPr>
      <w:r w:rsidRPr="003B06BE">
        <w:rPr>
          <w:rFonts w:ascii="Garamond" w:hAnsi="Garamond" w:cstheme="minorHAnsi"/>
          <w:sz w:val="22"/>
          <w:szCs w:val="22"/>
        </w:rPr>
        <w:t>a</w:t>
      </w:r>
    </w:p>
    <w:p w14:paraId="02D060A0" w14:textId="77777777" w:rsidR="00F45100" w:rsidRPr="003B06BE" w:rsidRDefault="00F45100" w:rsidP="003B06BE">
      <w:pPr>
        <w:spacing w:line="276" w:lineRule="auto"/>
        <w:jc w:val="center"/>
        <w:rPr>
          <w:rFonts w:ascii="Garamond" w:hAnsi="Garamond" w:cstheme="minorHAnsi"/>
          <w:sz w:val="22"/>
          <w:szCs w:val="22"/>
        </w:rPr>
      </w:pPr>
    </w:p>
    <w:p w14:paraId="0F179074" w14:textId="77777777" w:rsidR="00F45100" w:rsidRPr="003B06BE" w:rsidRDefault="00F45100" w:rsidP="003B06BE">
      <w:pPr>
        <w:spacing w:line="276" w:lineRule="auto"/>
        <w:jc w:val="both"/>
        <w:rPr>
          <w:rFonts w:ascii="Garamond" w:hAnsi="Garamond" w:cstheme="minorHAnsi"/>
          <w:sz w:val="22"/>
          <w:szCs w:val="22"/>
        </w:rPr>
      </w:pPr>
      <w:r w:rsidRPr="003B06BE">
        <w:rPr>
          <w:rFonts w:ascii="Garamond" w:hAnsi="Garamond" w:cstheme="minorHAnsi"/>
          <w:b/>
          <w:sz w:val="22"/>
          <w:szCs w:val="22"/>
        </w:rPr>
        <w:t>……………………………</w:t>
      </w:r>
      <w:r w:rsidRPr="003B06BE">
        <w:rPr>
          <w:rFonts w:ascii="Garamond" w:hAnsi="Garamond" w:cstheme="minorHAnsi"/>
          <w:sz w:val="22"/>
          <w:szCs w:val="22"/>
        </w:rPr>
        <w:t xml:space="preserve"> z siedzibą </w:t>
      </w:r>
      <w:r w:rsidRPr="003B06BE">
        <w:rPr>
          <w:rFonts w:ascii="Garamond" w:hAnsi="Garamond" w:cstheme="minorHAnsi"/>
          <w:i/>
          <w:sz w:val="22"/>
          <w:szCs w:val="22"/>
        </w:rPr>
        <w:t xml:space="preserve">………………………………………, </w:t>
      </w:r>
      <w:r w:rsidRPr="003B06BE">
        <w:rPr>
          <w:rFonts w:ascii="Garamond" w:hAnsi="Garamond" w:cstheme="minorHAnsi"/>
          <w:sz w:val="22"/>
          <w:szCs w:val="22"/>
        </w:rPr>
        <w:t xml:space="preserve">działającą zgodnie z wpisem …………………………………………………….. prowadzonego przez ………………………………………….. pod numerem ………………….., NIP …………………….., z pokrytym w całości kapitałem zakładowym wynoszącym ………………. zwaną w dalszej treści umowy </w:t>
      </w:r>
      <w:r w:rsidRPr="003B06BE">
        <w:rPr>
          <w:rFonts w:ascii="Garamond" w:hAnsi="Garamond" w:cstheme="minorHAnsi"/>
          <w:b/>
          <w:bCs/>
          <w:i/>
          <w:iCs/>
          <w:sz w:val="22"/>
          <w:szCs w:val="22"/>
        </w:rPr>
        <w:t>„</w:t>
      </w:r>
      <w:r w:rsidRPr="003B06BE">
        <w:rPr>
          <w:rFonts w:ascii="Garamond" w:hAnsi="Garamond" w:cstheme="minorHAnsi"/>
          <w:b/>
          <w:bCs/>
          <w:sz w:val="22"/>
          <w:szCs w:val="22"/>
        </w:rPr>
        <w:t>WYKONAWCĄ</w:t>
      </w:r>
      <w:r w:rsidRPr="003B06BE">
        <w:rPr>
          <w:rFonts w:ascii="Garamond" w:hAnsi="Garamond" w:cstheme="minorHAnsi"/>
          <w:b/>
          <w:bCs/>
          <w:i/>
          <w:iCs/>
          <w:sz w:val="22"/>
          <w:szCs w:val="22"/>
        </w:rPr>
        <w:t>”</w:t>
      </w:r>
      <w:r w:rsidRPr="003B06BE">
        <w:rPr>
          <w:rFonts w:ascii="Garamond" w:hAnsi="Garamond" w:cstheme="minorHAnsi"/>
          <w:sz w:val="22"/>
          <w:szCs w:val="22"/>
        </w:rPr>
        <w:t xml:space="preserve"> dostawy, reprezentowaną przez:</w:t>
      </w:r>
    </w:p>
    <w:p w14:paraId="160D59B5" w14:textId="77777777" w:rsidR="00F45100" w:rsidRPr="003B06BE" w:rsidRDefault="00F45100" w:rsidP="003B06BE">
      <w:pPr>
        <w:spacing w:line="276" w:lineRule="auto"/>
        <w:jc w:val="both"/>
        <w:rPr>
          <w:rFonts w:ascii="Garamond" w:hAnsi="Garamond" w:cstheme="minorHAnsi"/>
          <w:sz w:val="22"/>
          <w:szCs w:val="22"/>
        </w:rPr>
      </w:pPr>
    </w:p>
    <w:p w14:paraId="19373BA4" w14:textId="77777777" w:rsidR="00F45100" w:rsidRPr="003B06BE" w:rsidRDefault="00F45100" w:rsidP="003B06BE">
      <w:pPr>
        <w:spacing w:line="276" w:lineRule="auto"/>
        <w:jc w:val="both"/>
        <w:rPr>
          <w:rFonts w:ascii="Garamond" w:hAnsi="Garamond" w:cstheme="minorHAnsi"/>
          <w:sz w:val="22"/>
          <w:szCs w:val="22"/>
        </w:rPr>
      </w:pPr>
      <w:r w:rsidRPr="003B06BE">
        <w:rPr>
          <w:rFonts w:ascii="Garamond" w:hAnsi="Garamond" w:cstheme="minorHAnsi"/>
          <w:sz w:val="22"/>
          <w:szCs w:val="22"/>
        </w:rPr>
        <w:t>1.................................................. - ...............................................</w:t>
      </w:r>
    </w:p>
    <w:p w14:paraId="76F7AF9B" w14:textId="77777777" w:rsidR="00F45100" w:rsidRPr="003B06BE" w:rsidRDefault="00F45100" w:rsidP="003B06BE">
      <w:pPr>
        <w:spacing w:line="276" w:lineRule="auto"/>
        <w:ind w:left="4250" w:firstLine="4"/>
        <w:contextualSpacing/>
        <w:jc w:val="both"/>
        <w:rPr>
          <w:rFonts w:ascii="Garamond" w:eastAsia="Calibri" w:hAnsi="Garamond" w:cstheme="minorHAnsi"/>
          <w:b/>
          <w:sz w:val="22"/>
          <w:szCs w:val="22"/>
        </w:rPr>
      </w:pPr>
    </w:p>
    <w:p w14:paraId="1718D3E2" w14:textId="77777777" w:rsidR="00F45100" w:rsidRPr="003B06BE" w:rsidRDefault="00F45100" w:rsidP="003B06BE">
      <w:pPr>
        <w:spacing w:line="276" w:lineRule="auto"/>
        <w:rPr>
          <w:rFonts w:ascii="Garamond" w:hAnsi="Garamond" w:cstheme="minorHAnsi"/>
          <w:b/>
          <w:sz w:val="22"/>
          <w:szCs w:val="22"/>
        </w:rPr>
      </w:pPr>
    </w:p>
    <w:p w14:paraId="2E854145" w14:textId="77777777" w:rsidR="00F45100" w:rsidRPr="003B06BE" w:rsidRDefault="00F45100" w:rsidP="003B06BE">
      <w:pPr>
        <w:pStyle w:val="Akapitzlist"/>
        <w:spacing w:line="276" w:lineRule="auto"/>
        <w:jc w:val="center"/>
        <w:rPr>
          <w:rFonts w:ascii="Garamond" w:hAnsi="Garamond" w:cstheme="minorHAnsi"/>
          <w:i/>
          <w:iCs/>
        </w:rPr>
      </w:pPr>
      <w:r w:rsidRPr="003B06BE">
        <w:rPr>
          <w:rFonts w:ascii="Garamond" w:hAnsi="Garamond" w:cstheme="minorHAnsi"/>
          <w:iCs/>
        </w:rPr>
        <w:t>§ 1</w:t>
      </w:r>
    </w:p>
    <w:p w14:paraId="5969979E" w14:textId="14D7BE23" w:rsidR="00DF5C08" w:rsidRPr="003B06BE" w:rsidRDefault="00F45100" w:rsidP="009C2ABE">
      <w:pPr>
        <w:pStyle w:val="Akapitzlist"/>
        <w:numPr>
          <w:ilvl w:val="0"/>
          <w:numId w:val="14"/>
        </w:numPr>
        <w:autoSpaceDE w:val="0"/>
        <w:autoSpaceDN w:val="0"/>
        <w:spacing w:after="0" w:line="276" w:lineRule="auto"/>
        <w:jc w:val="both"/>
        <w:rPr>
          <w:rFonts w:ascii="Garamond" w:hAnsi="Garamond" w:cstheme="minorHAnsi"/>
          <w:b/>
          <w:color w:val="5B9BD5" w:themeColor="accent1"/>
        </w:rPr>
      </w:pPr>
      <w:r w:rsidRPr="003B06BE">
        <w:rPr>
          <w:rFonts w:ascii="Garamond" w:hAnsi="Garamond" w:cstheme="minorHAnsi"/>
        </w:rPr>
        <w:t>Przedmiotem zamówienia jest: „</w:t>
      </w:r>
      <w:r w:rsidR="009C2ABE" w:rsidRPr="009C2ABE">
        <w:rPr>
          <w:rFonts w:ascii="Garamond" w:hAnsi="Garamond" w:cstheme="minorHAnsi"/>
        </w:rPr>
        <w:t>Dostawa środków czystości, higieny i artykułów chemicznych dla Specjalistycznego Psychiatrycznego Samodzielnego Publicznego Zakładu Opieki Zdrowotnej w Suwałkach</w:t>
      </w:r>
      <w:r w:rsidRPr="003B06BE">
        <w:rPr>
          <w:rFonts w:ascii="Garamond" w:hAnsi="Garamond" w:cstheme="minorHAnsi"/>
        </w:rPr>
        <w:t xml:space="preserve">” </w:t>
      </w:r>
      <w:r w:rsidRPr="003B06BE">
        <w:rPr>
          <w:rFonts w:ascii="Garamond" w:hAnsi="Garamond" w:cstheme="minorHAnsi"/>
          <w:bCs/>
        </w:rPr>
        <w:t xml:space="preserve">w ilości, asortymencie i cenach określonych w ofercie Wykonawcy określonych w załączniku nr </w:t>
      </w:r>
      <w:r w:rsidR="000E68D9" w:rsidRPr="003B06BE">
        <w:rPr>
          <w:rFonts w:ascii="Garamond" w:hAnsi="Garamond" w:cstheme="minorHAnsi"/>
          <w:bCs/>
        </w:rPr>
        <w:t>4</w:t>
      </w:r>
      <w:r w:rsidRPr="003B06BE">
        <w:rPr>
          <w:rFonts w:ascii="Garamond" w:hAnsi="Garamond" w:cstheme="minorHAnsi"/>
          <w:bCs/>
        </w:rPr>
        <w:t xml:space="preserve">  do Umowy. </w:t>
      </w:r>
    </w:p>
    <w:p w14:paraId="6E507CB9" w14:textId="77777777" w:rsidR="0097031F" w:rsidRPr="0097031F" w:rsidRDefault="00F45100" w:rsidP="004F0C43">
      <w:pPr>
        <w:pStyle w:val="Akapitzlist"/>
        <w:numPr>
          <w:ilvl w:val="0"/>
          <w:numId w:val="14"/>
        </w:numPr>
        <w:autoSpaceDE w:val="0"/>
        <w:autoSpaceDN w:val="0"/>
        <w:spacing w:after="0" w:line="276" w:lineRule="auto"/>
        <w:jc w:val="both"/>
        <w:rPr>
          <w:rFonts w:ascii="Garamond" w:hAnsi="Garamond" w:cstheme="minorHAnsi"/>
          <w:b/>
          <w:color w:val="5B9BD5" w:themeColor="accent1"/>
        </w:rPr>
      </w:pPr>
      <w:r w:rsidRPr="004F0C43">
        <w:rPr>
          <w:rFonts w:ascii="Garamond" w:hAnsi="Garamond" w:cstheme="minorHAnsi"/>
        </w:rPr>
        <w:t xml:space="preserve">Ilość Towaru wskazana w Załączniku nr </w:t>
      </w:r>
      <w:r w:rsidR="000E68D9" w:rsidRPr="004F0C43">
        <w:rPr>
          <w:rFonts w:ascii="Garamond" w:hAnsi="Garamond" w:cstheme="minorHAnsi"/>
        </w:rPr>
        <w:t>4</w:t>
      </w:r>
      <w:r w:rsidRPr="004F0C43">
        <w:rPr>
          <w:rFonts w:ascii="Garamond" w:hAnsi="Garamond" w:cstheme="minorHAnsi"/>
        </w:rPr>
        <w:t xml:space="preserve"> do Umowy, przewidziana do nabycia w okresie obowiązywania Umowy, została określona w sposób przybliżony. Ilość towaru nabyta przez Zamawiającego w okresie obowiązywania Umowy może </w:t>
      </w:r>
      <w:r w:rsidRPr="004F0C43">
        <w:rPr>
          <w:rFonts w:ascii="Garamond" w:eastAsia="Times New Roman" w:hAnsi="Garamond" w:cstheme="minorHAnsi"/>
          <w:lang w:eastAsia="pl-PL"/>
        </w:rPr>
        <w:t>ulec zmniejszeniu lub zwiększeniu w zależności od potrzeb Zamawiającego. Zamawiający nie ma obowiązku dokonania zamówienia pozostałej części towaru niezrealizowanej w okresie trwania umowy z uwagi na zmniejszone zapotrzebowanie.</w:t>
      </w:r>
      <w:r w:rsidR="00DF5C08" w:rsidRPr="004F0C43">
        <w:rPr>
          <w:rFonts w:ascii="Garamond" w:hAnsi="Garamond"/>
          <w:bCs/>
          <w:iCs/>
        </w:rPr>
        <w:t xml:space="preserve"> </w:t>
      </w:r>
      <w:r w:rsidR="00DF5C08" w:rsidRPr="004F0C43">
        <w:rPr>
          <w:rFonts w:ascii="Garamond" w:hAnsi="Garamond"/>
          <w:bCs/>
        </w:rPr>
        <w:t xml:space="preserve">W związku z powyższym </w:t>
      </w:r>
      <w:r w:rsidR="00DF5C08" w:rsidRPr="004F0C43">
        <w:rPr>
          <w:rFonts w:ascii="Garamond" w:hAnsi="Garamond"/>
          <w:bCs/>
          <w:iCs/>
        </w:rPr>
        <w:t xml:space="preserve">Wykonawca oświadcza, że zrzeka się wszelkich roszczeń względem Zamawiającego z tytułu niezamówienia przez Zamawiającego w okresie obowiązywania Umowy ilości towaru określonej w załączniku nr 4. </w:t>
      </w:r>
    </w:p>
    <w:p w14:paraId="339C9E1B" w14:textId="4EE62619" w:rsidR="00DF5C08" w:rsidRPr="004F0C43" w:rsidRDefault="00DF5C08" w:rsidP="004F0C43">
      <w:pPr>
        <w:pStyle w:val="Akapitzlist"/>
        <w:numPr>
          <w:ilvl w:val="0"/>
          <w:numId w:val="14"/>
        </w:numPr>
        <w:autoSpaceDE w:val="0"/>
        <w:autoSpaceDN w:val="0"/>
        <w:spacing w:after="0" w:line="276" w:lineRule="auto"/>
        <w:jc w:val="both"/>
        <w:rPr>
          <w:rFonts w:ascii="Garamond" w:hAnsi="Garamond" w:cstheme="minorHAnsi"/>
          <w:b/>
          <w:color w:val="5B9BD5" w:themeColor="accent1"/>
        </w:rPr>
      </w:pPr>
      <w:r w:rsidRPr="004F0C43">
        <w:rPr>
          <w:rFonts w:ascii="Garamond" w:hAnsi="Garamond"/>
          <w:bCs/>
          <w:iCs/>
        </w:rPr>
        <w:t xml:space="preserve">Jednocześnie </w:t>
      </w:r>
      <w:r w:rsidR="004F0C43" w:rsidRPr="004F0C43">
        <w:rPr>
          <w:rFonts w:ascii="Garamond" w:hAnsi="Garamond"/>
          <w:bCs/>
          <w:iCs/>
        </w:rPr>
        <w:t xml:space="preserve">Zamawiający zobowiązuje się złożyć u Wykonawcy zlecenia o łącznej wartości nie mniejszej niż </w:t>
      </w:r>
      <w:r w:rsidR="004F0C43">
        <w:rPr>
          <w:rFonts w:ascii="Garamond" w:hAnsi="Garamond"/>
          <w:bCs/>
          <w:iCs/>
        </w:rPr>
        <w:t>8</w:t>
      </w:r>
      <w:r w:rsidR="004F0C43" w:rsidRPr="004F0C43">
        <w:rPr>
          <w:rFonts w:ascii="Garamond" w:hAnsi="Garamond"/>
          <w:bCs/>
          <w:iCs/>
        </w:rPr>
        <w:t>0% kwoty określonej w ust.</w:t>
      </w:r>
      <w:r w:rsidR="004F0C43">
        <w:rPr>
          <w:rFonts w:ascii="Garamond" w:hAnsi="Garamond"/>
          <w:bCs/>
          <w:iCs/>
        </w:rPr>
        <w:t xml:space="preserve"> 4.</w:t>
      </w:r>
    </w:p>
    <w:p w14:paraId="3CE4ADB3" w14:textId="10679E37" w:rsidR="00DF5C08" w:rsidRPr="003B06BE" w:rsidRDefault="00F45100" w:rsidP="003B06BE">
      <w:pPr>
        <w:pStyle w:val="Akapitzlist"/>
        <w:numPr>
          <w:ilvl w:val="0"/>
          <w:numId w:val="14"/>
        </w:numPr>
        <w:autoSpaceDE w:val="0"/>
        <w:autoSpaceDN w:val="0"/>
        <w:spacing w:after="0" w:line="276" w:lineRule="auto"/>
        <w:jc w:val="both"/>
        <w:rPr>
          <w:rFonts w:ascii="Garamond" w:hAnsi="Garamond" w:cstheme="minorHAnsi"/>
          <w:b/>
          <w:color w:val="5B9BD5" w:themeColor="accent1"/>
        </w:rPr>
      </w:pPr>
      <w:r w:rsidRPr="003B06BE">
        <w:rPr>
          <w:rFonts w:ascii="Garamond" w:hAnsi="Garamond" w:cstheme="minorHAnsi"/>
        </w:rPr>
        <w:t xml:space="preserve">W okresie obowiązywania niniejszej umowy Zamawiający będzie zamawiał towar o wartości nie przekraczającej kwoty określonej w ust. 4. </w:t>
      </w:r>
      <w:r w:rsidR="00DF5C08" w:rsidRPr="003B06BE">
        <w:rPr>
          <w:rFonts w:ascii="Garamond" w:hAnsi="Garamond" w:cstheme="minorHAnsi"/>
        </w:rPr>
        <w:t>U</w:t>
      </w:r>
      <w:r w:rsidRPr="003B06BE">
        <w:rPr>
          <w:rFonts w:ascii="Garamond" w:hAnsi="Garamond" w:cstheme="minorHAnsi"/>
        </w:rPr>
        <w:t>mowy</w:t>
      </w:r>
    </w:p>
    <w:p w14:paraId="31B9D1B3" w14:textId="77777777" w:rsidR="00DF5C08" w:rsidRPr="003B06BE" w:rsidRDefault="000E68D9" w:rsidP="003B06BE">
      <w:pPr>
        <w:pStyle w:val="Akapitzlist"/>
        <w:numPr>
          <w:ilvl w:val="0"/>
          <w:numId w:val="14"/>
        </w:numPr>
        <w:autoSpaceDE w:val="0"/>
        <w:autoSpaceDN w:val="0"/>
        <w:spacing w:after="0" w:line="276" w:lineRule="auto"/>
        <w:jc w:val="both"/>
        <w:rPr>
          <w:rFonts w:ascii="Garamond" w:hAnsi="Garamond" w:cstheme="minorHAnsi"/>
          <w:b/>
          <w:color w:val="5B9BD5" w:themeColor="accent1"/>
        </w:rPr>
      </w:pPr>
      <w:r w:rsidRPr="003B06BE">
        <w:rPr>
          <w:rFonts w:ascii="Garamond" w:hAnsi="Garamond" w:cstheme="minorHAnsi"/>
        </w:rPr>
        <w:t xml:space="preserve">Łączną wartość przedmiotowej umowy strony ustalają według reguł określonych </w:t>
      </w:r>
      <w:r w:rsidR="00F45100" w:rsidRPr="003B06BE">
        <w:rPr>
          <w:rFonts w:ascii="Garamond" w:hAnsi="Garamond" w:cstheme="minorHAnsi"/>
        </w:rPr>
        <w:t>w § 1 ust. 1 niniejszej umowy</w:t>
      </w:r>
      <w:r w:rsidRPr="003B06BE">
        <w:rPr>
          <w:rFonts w:ascii="Garamond" w:hAnsi="Garamond" w:cstheme="minorHAnsi"/>
        </w:rPr>
        <w:t xml:space="preserve"> na kwotę </w:t>
      </w:r>
      <w:r w:rsidR="00F45100" w:rsidRPr="003B06BE">
        <w:rPr>
          <w:rFonts w:ascii="Garamond" w:hAnsi="Garamond" w:cstheme="minorHAnsi"/>
        </w:rPr>
        <w:t xml:space="preserve"> </w:t>
      </w:r>
      <w:r w:rsidRPr="003B06BE">
        <w:rPr>
          <w:rFonts w:ascii="Garamond" w:hAnsi="Garamond" w:cstheme="minorHAnsi"/>
        </w:rPr>
        <w:t>b</w:t>
      </w:r>
      <w:r w:rsidR="00F45100" w:rsidRPr="003B06BE">
        <w:rPr>
          <w:rFonts w:ascii="Garamond" w:hAnsi="Garamond" w:cstheme="minorHAnsi"/>
        </w:rPr>
        <w:t>rutto: …………… PLN ( słownie: ……………. ….. ), w tym  należny  podatek VAT w wysokości  ……..%</w:t>
      </w:r>
      <w:r w:rsidRPr="003B06BE">
        <w:rPr>
          <w:rFonts w:ascii="Garamond" w:hAnsi="Garamond" w:cstheme="minorHAnsi"/>
        </w:rPr>
        <w:t xml:space="preserve"> w kwocie  ………………  złotych.</w:t>
      </w:r>
    </w:p>
    <w:p w14:paraId="70EFAEF7" w14:textId="77777777" w:rsidR="00DF5C08" w:rsidRPr="003B06BE" w:rsidRDefault="00F45100" w:rsidP="003B06BE">
      <w:pPr>
        <w:pStyle w:val="Akapitzlist"/>
        <w:numPr>
          <w:ilvl w:val="0"/>
          <w:numId w:val="14"/>
        </w:numPr>
        <w:autoSpaceDE w:val="0"/>
        <w:autoSpaceDN w:val="0"/>
        <w:spacing w:after="0" w:line="276" w:lineRule="auto"/>
        <w:jc w:val="both"/>
        <w:rPr>
          <w:rFonts w:ascii="Garamond" w:hAnsi="Garamond" w:cstheme="minorHAnsi"/>
          <w:b/>
          <w:color w:val="5B9BD5" w:themeColor="accent1"/>
        </w:rPr>
      </w:pPr>
      <w:r w:rsidRPr="003B06BE">
        <w:rPr>
          <w:rFonts w:ascii="Garamond" w:hAnsi="Garamond" w:cstheme="minorHAnsi"/>
        </w:rPr>
        <w:lastRenderedPageBreak/>
        <w:t xml:space="preserve">Zamawiający za wykonanie poszczególnych dostaw zapłaci Wykonawcy cenę obliczoną na   podstawie cen jednostkowych brutto określonych w załączniku nr </w:t>
      </w:r>
      <w:r w:rsidR="000E68D9" w:rsidRPr="003B06BE">
        <w:rPr>
          <w:rFonts w:ascii="Garamond" w:hAnsi="Garamond" w:cstheme="minorHAnsi"/>
        </w:rPr>
        <w:t>4</w:t>
      </w:r>
      <w:r w:rsidRPr="003B06BE">
        <w:rPr>
          <w:rFonts w:ascii="Garamond" w:hAnsi="Garamond" w:cstheme="minorHAnsi"/>
        </w:rPr>
        <w:t xml:space="preserve"> do umowy i ilości faktycznie dostarczonych  towarów.</w:t>
      </w:r>
    </w:p>
    <w:p w14:paraId="4873985E" w14:textId="77777777" w:rsidR="00F45100" w:rsidRPr="003B06BE" w:rsidRDefault="00F45100" w:rsidP="003B06BE">
      <w:pPr>
        <w:pStyle w:val="NormalnyWeb"/>
        <w:spacing w:before="0" w:after="0" w:line="276" w:lineRule="auto"/>
        <w:contextualSpacing/>
        <w:jc w:val="center"/>
        <w:rPr>
          <w:rFonts w:ascii="Garamond" w:hAnsi="Garamond" w:cstheme="minorHAnsi"/>
          <w:sz w:val="22"/>
          <w:szCs w:val="22"/>
        </w:rPr>
      </w:pPr>
    </w:p>
    <w:p w14:paraId="73FC878C" w14:textId="408A2D18" w:rsidR="00FF715F" w:rsidRPr="003B06BE" w:rsidRDefault="00F45100" w:rsidP="003B06BE">
      <w:pPr>
        <w:pStyle w:val="NormalnyWeb"/>
        <w:spacing w:before="0" w:after="0" w:line="276" w:lineRule="auto"/>
        <w:contextualSpacing/>
        <w:jc w:val="center"/>
        <w:rPr>
          <w:rFonts w:ascii="Garamond" w:hAnsi="Garamond" w:cstheme="minorHAnsi"/>
          <w:sz w:val="22"/>
          <w:szCs w:val="22"/>
        </w:rPr>
      </w:pPr>
      <w:r w:rsidRPr="003B06BE">
        <w:rPr>
          <w:rFonts w:ascii="Garamond" w:hAnsi="Garamond" w:cstheme="minorHAnsi"/>
          <w:sz w:val="22"/>
          <w:szCs w:val="22"/>
        </w:rPr>
        <w:t xml:space="preserve">§ 2 </w:t>
      </w:r>
    </w:p>
    <w:p w14:paraId="16501C7F" w14:textId="43146DF2" w:rsidR="00F45100" w:rsidRPr="003B06BE" w:rsidRDefault="00F45100" w:rsidP="003B06BE">
      <w:pPr>
        <w:pStyle w:val="NormalnyWeb"/>
        <w:numPr>
          <w:ilvl w:val="0"/>
          <w:numId w:val="9"/>
        </w:numPr>
        <w:tabs>
          <w:tab w:val="left" w:pos="284"/>
        </w:tabs>
        <w:spacing w:before="0" w:after="0" w:line="276" w:lineRule="auto"/>
        <w:ind w:left="284" w:hanging="284"/>
        <w:contextualSpacing/>
        <w:jc w:val="both"/>
        <w:rPr>
          <w:rFonts w:ascii="Garamond" w:hAnsi="Garamond" w:cstheme="minorHAnsi"/>
          <w:sz w:val="22"/>
          <w:szCs w:val="22"/>
        </w:rPr>
      </w:pPr>
      <w:r w:rsidRPr="003B06BE">
        <w:rPr>
          <w:rFonts w:ascii="Garamond" w:hAnsi="Garamond" w:cstheme="minorHAnsi"/>
          <w:sz w:val="22"/>
          <w:szCs w:val="22"/>
        </w:rPr>
        <w:t xml:space="preserve">Zamówienia będą składane </w:t>
      </w:r>
      <w:r w:rsidR="00123C6B" w:rsidRPr="003B06BE">
        <w:rPr>
          <w:rFonts w:ascii="Garamond" w:hAnsi="Garamond" w:cstheme="minorHAnsi"/>
          <w:sz w:val="22"/>
          <w:szCs w:val="22"/>
        </w:rPr>
        <w:t>telefonicznie</w:t>
      </w:r>
      <w:r w:rsidRPr="003B06BE">
        <w:rPr>
          <w:rFonts w:ascii="Garamond" w:hAnsi="Garamond" w:cstheme="minorHAnsi"/>
          <w:sz w:val="22"/>
          <w:szCs w:val="22"/>
        </w:rPr>
        <w:t xml:space="preserve"> lub pocztą elektroniczną przez osobę wyznaczoną przez Zamawiającego</w:t>
      </w:r>
      <w:r w:rsidR="00DF48E5">
        <w:rPr>
          <w:rFonts w:ascii="Garamond" w:hAnsi="Garamond" w:cstheme="minorHAnsi"/>
          <w:sz w:val="22"/>
          <w:szCs w:val="22"/>
        </w:rPr>
        <w:t>.</w:t>
      </w:r>
    </w:p>
    <w:p w14:paraId="1A61FEFE" w14:textId="77777777" w:rsidR="00F45100" w:rsidRPr="003B06BE" w:rsidRDefault="00F45100" w:rsidP="003B06BE">
      <w:pPr>
        <w:pStyle w:val="NormalnyWeb"/>
        <w:numPr>
          <w:ilvl w:val="0"/>
          <w:numId w:val="9"/>
        </w:numPr>
        <w:tabs>
          <w:tab w:val="left" w:pos="284"/>
        </w:tabs>
        <w:spacing w:before="0" w:after="0" w:line="276" w:lineRule="auto"/>
        <w:ind w:left="284" w:hanging="284"/>
        <w:contextualSpacing/>
        <w:jc w:val="both"/>
        <w:rPr>
          <w:rFonts w:ascii="Garamond" w:hAnsi="Garamond" w:cstheme="minorHAnsi"/>
          <w:sz w:val="22"/>
          <w:szCs w:val="22"/>
        </w:rPr>
      </w:pPr>
      <w:r w:rsidRPr="003B06BE">
        <w:rPr>
          <w:rFonts w:ascii="Garamond" w:hAnsi="Garamond" w:cstheme="minorHAnsi"/>
          <w:sz w:val="22"/>
          <w:szCs w:val="22"/>
        </w:rPr>
        <w:t>Dostawy odbywać się będą na ryzyko i koszt Wykonawcy do magazynu  Zamawiającego w Suwałkach, ul. Szpitalna 6</w:t>
      </w:r>
      <w:r w:rsidR="00123C6B" w:rsidRPr="003B06BE">
        <w:rPr>
          <w:rFonts w:ascii="Garamond" w:hAnsi="Garamond" w:cstheme="minorHAnsi"/>
          <w:sz w:val="22"/>
          <w:szCs w:val="22"/>
        </w:rPr>
        <w:t>2</w:t>
      </w:r>
      <w:r w:rsidRPr="003B06BE">
        <w:rPr>
          <w:rFonts w:ascii="Garamond" w:hAnsi="Garamond" w:cstheme="minorHAnsi"/>
          <w:sz w:val="22"/>
          <w:szCs w:val="22"/>
        </w:rPr>
        <w:t xml:space="preserve"> w </w:t>
      </w:r>
      <w:r w:rsidRPr="003B06BE">
        <w:rPr>
          <w:rFonts w:ascii="Garamond" w:eastAsia="SimSun" w:hAnsi="Garamond" w:cstheme="minorHAnsi"/>
          <w:sz w:val="22"/>
          <w:szCs w:val="22"/>
        </w:rPr>
        <w:t xml:space="preserve">ciągu </w:t>
      </w:r>
      <w:r w:rsidRPr="003B06BE">
        <w:rPr>
          <w:rFonts w:ascii="Garamond" w:eastAsia="SimSun" w:hAnsi="Garamond" w:cstheme="minorHAnsi"/>
          <w:b/>
          <w:bCs/>
          <w:sz w:val="22"/>
          <w:szCs w:val="22"/>
        </w:rPr>
        <w:t xml:space="preserve">…. </w:t>
      </w:r>
      <w:r w:rsidRPr="003B06BE">
        <w:rPr>
          <w:rFonts w:ascii="Garamond" w:eastAsia="SimSun" w:hAnsi="Garamond" w:cstheme="minorHAnsi"/>
          <w:sz w:val="22"/>
          <w:szCs w:val="22"/>
        </w:rPr>
        <w:t xml:space="preserve">  dni roboczych od dnia otrzymania zamówienia</w:t>
      </w:r>
      <w:r w:rsidRPr="003B06BE">
        <w:rPr>
          <w:rFonts w:ascii="Garamond" w:hAnsi="Garamond" w:cstheme="minorHAnsi"/>
          <w:sz w:val="22"/>
          <w:szCs w:val="22"/>
        </w:rPr>
        <w:t xml:space="preserve"> w godz. 8,00 – 14,00.</w:t>
      </w:r>
    </w:p>
    <w:p w14:paraId="3C801B5C" w14:textId="77777777" w:rsidR="00F45100" w:rsidRPr="003B06BE" w:rsidRDefault="00F45100" w:rsidP="003B06BE">
      <w:pPr>
        <w:pStyle w:val="NormalnyWeb"/>
        <w:numPr>
          <w:ilvl w:val="0"/>
          <w:numId w:val="9"/>
        </w:numPr>
        <w:tabs>
          <w:tab w:val="left" w:pos="284"/>
        </w:tabs>
        <w:spacing w:before="0" w:after="0" w:line="276" w:lineRule="auto"/>
        <w:ind w:left="284" w:hanging="284"/>
        <w:contextualSpacing/>
        <w:jc w:val="both"/>
        <w:rPr>
          <w:rFonts w:ascii="Garamond" w:hAnsi="Garamond" w:cstheme="minorHAnsi"/>
          <w:sz w:val="22"/>
          <w:szCs w:val="22"/>
        </w:rPr>
      </w:pPr>
      <w:r w:rsidRPr="003B06BE">
        <w:rPr>
          <w:rFonts w:ascii="Garamond" w:hAnsi="Garamond" w:cstheme="minorHAnsi"/>
          <w:sz w:val="22"/>
          <w:szCs w:val="22"/>
        </w:rPr>
        <w:t>Odpowiedzialność za dostarczenie przedmiotu zamówienia w terminie i w miejsce wskazane przez Zamawiającego ponosi Wykonawca.</w:t>
      </w:r>
    </w:p>
    <w:p w14:paraId="19A65E08" w14:textId="77777777" w:rsidR="00F45100" w:rsidRPr="003B06BE" w:rsidRDefault="00F45100" w:rsidP="003B06BE">
      <w:pPr>
        <w:pStyle w:val="NormalnyWeb"/>
        <w:numPr>
          <w:ilvl w:val="0"/>
          <w:numId w:val="9"/>
        </w:numPr>
        <w:tabs>
          <w:tab w:val="left" w:pos="284"/>
        </w:tabs>
        <w:spacing w:before="0" w:after="0" w:line="276" w:lineRule="auto"/>
        <w:ind w:left="284" w:hanging="284"/>
        <w:contextualSpacing/>
        <w:jc w:val="both"/>
        <w:rPr>
          <w:rFonts w:ascii="Garamond" w:hAnsi="Garamond" w:cstheme="minorHAnsi"/>
          <w:sz w:val="22"/>
          <w:szCs w:val="22"/>
        </w:rPr>
      </w:pPr>
      <w:r w:rsidRPr="003B06BE">
        <w:rPr>
          <w:rFonts w:ascii="Garamond" w:hAnsi="Garamond" w:cstheme="minorHAnsi"/>
          <w:sz w:val="22"/>
          <w:szCs w:val="22"/>
        </w:rPr>
        <w:t>Za datę i miejsce dostawy uważa się dzień wydania towaru osobie upoważnionej do odbioru towaru. Przyjęcie towaru musi być poprzedzone badaniem ilościowo-asortymentowym przez osobę do tego upoważnioną.</w:t>
      </w:r>
    </w:p>
    <w:p w14:paraId="1E7228EF" w14:textId="77777777" w:rsidR="00F45100" w:rsidRPr="003B06BE" w:rsidRDefault="00F45100" w:rsidP="003B06BE">
      <w:pPr>
        <w:pStyle w:val="NormalnyWeb"/>
        <w:numPr>
          <w:ilvl w:val="0"/>
          <w:numId w:val="9"/>
        </w:numPr>
        <w:tabs>
          <w:tab w:val="left" w:pos="284"/>
        </w:tabs>
        <w:spacing w:before="0" w:after="0" w:line="276" w:lineRule="auto"/>
        <w:ind w:left="284" w:hanging="284"/>
        <w:contextualSpacing/>
        <w:jc w:val="both"/>
        <w:rPr>
          <w:rFonts w:ascii="Garamond" w:hAnsi="Garamond" w:cstheme="minorHAnsi"/>
          <w:sz w:val="22"/>
          <w:szCs w:val="22"/>
        </w:rPr>
      </w:pPr>
      <w:r w:rsidRPr="003B06BE">
        <w:rPr>
          <w:rFonts w:ascii="Garamond" w:hAnsi="Garamond" w:cstheme="minorHAnsi"/>
          <w:sz w:val="22"/>
          <w:szCs w:val="22"/>
        </w:rPr>
        <w:t>Zamawiający ma prawo odmówić odbioru towaru w przypadku ujawnienia w zamówionej częściowej partii towaru, braków ilościowych w poszczególnych opakowaniach, wad jakościowych dostarczonego towaru oraz towaru przeterminowanego lub uszkodzonego.</w:t>
      </w:r>
    </w:p>
    <w:p w14:paraId="290C604B" w14:textId="77777777" w:rsidR="00F45100" w:rsidRPr="003B06BE" w:rsidRDefault="00F45100" w:rsidP="003B06BE">
      <w:pPr>
        <w:pStyle w:val="NormalnyWeb"/>
        <w:spacing w:before="0" w:after="0" w:line="276" w:lineRule="auto"/>
        <w:contextualSpacing/>
        <w:jc w:val="center"/>
        <w:rPr>
          <w:rFonts w:ascii="Garamond" w:hAnsi="Garamond" w:cstheme="minorHAnsi"/>
          <w:sz w:val="22"/>
          <w:szCs w:val="22"/>
        </w:rPr>
      </w:pPr>
    </w:p>
    <w:p w14:paraId="03D1D8AB" w14:textId="0FF0C8B7" w:rsidR="00F45100" w:rsidRPr="003B06BE" w:rsidRDefault="00F45100" w:rsidP="00FF715F">
      <w:pPr>
        <w:pStyle w:val="NormalnyWeb"/>
        <w:spacing w:before="0" w:after="0" w:line="276" w:lineRule="auto"/>
        <w:contextualSpacing/>
        <w:jc w:val="center"/>
        <w:rPr>
          <w:rFonts w:ascii="Garamond" w:hAnsi="Garamond" w:cstheme="minorHAnsi"/>
          <w:sz w:val="22"/>
          <w:szCs w:val="22"/>
        </w:rPr>
      </w:pPr>
      <w:r w:rsidRPr="003B06BE">
        <w:rPr>
          <w:rFonts w:ascii="Garamond" w:hAnsi="Garamond" w:cstheme="minorHAnsi"/>
          <w:sz w:val="22"/>
          <w:szCs w:val="22"/>
        </w:rPr>
        <w:t>§ 3</w:t>
      </w:r>
    </w:p>
    <w:p w14:paraId="2471CB26" w14:textId="77777777" w:rsidR="00F45100" w:rsidRPr="003B06BE" w:rsidRDefault="00F45100" w:rsidP="003B06BE">
      <w:pPr>
        <w:pStyle w:val="NormalnyWeb"/>
        <w:numPr>
          <w:ilvl w:val="0"/>
          <w:numId w:val="6"/>
        </w:numPr>
        <w:spacing w:before="0" w:after="0" w:line="276" w:lineRule="auto"/>
        <w:ind w:left="284" w:hanging="284"/>
        <w:contextualSpacing/>
        <w:jc w:val="both"/>
        <w:rPr>
          <w:rFonts w:ascii="Garamond" w:hAnsi="Garamond" w:cstheme="minorHAnsi"/>
          <w:sz w:val="22"/>
          <w:szCs w:val="22"/>
        </w:rPr>
      </w:pPr>
      <w:r w:rsidRPr="003B06BE">
        <w:rPr>
          <w:rFonts w:ascii="Garamond" w:hAnsi="Garamond" w:cstheme="minorHAnsi"/>
          <w:sz w:val="22"/>
          <w:szCs w:val="22"/>
        </w:rPr>
        <w:t>Wykonawca zapewnia, że dostarczony przedmiot umowy odpowiada przepisom, normatywom technicznym obowiązującym w Polsce. Wykonawca gwarantuje, że dostarczane artykuły w ramach umowy są wysokiej jakości i zapewniają należyte bezpieczeństwo.</w:t>
      </w:r>
    </w:p>
    <w:p w14:paraId="3C8B3F08" w14:textId="77777777" w:rsidR="00F45100" w:rsidRPr="003B06BE" w:rsidRDefault="00F45100" w:rsidP="003B06BE">
      <w:pPr>
        <w:pStyle w:val="NormalnyWeb"/>
        <w:numPr>
          <w:ilvl w:val="0"/>
          <w:numId w:val="6"/>
        </w:numPr>
        <w:spacing w:before="0" w:after="0" w:line="276" w:lineRule="auto"/>
        <w:ind w:left="284" w:hanging="284"/>
        <w:contextualSpacing/>
        <w:jc w:val="both"/>
        <w:rPr>
          <w:rFonts w:ascii="Garamond" w:hAnsi="Garamond" w:cstheme="minorHAnsi"/>
          <w:sz w:val="22"/>
          <w:szCs w:val="22"/>
        </w:rPr>
      </w:pPr>
      <w:r w:rsidRPr="003B06BE">
        <w:rPr>
          <w:rFonts w:ascii="Garamond" w:hAnsi="Garamond" w:cstheme="minorHAnsi"/>
          <w:sz w:val="22"/>
          <w:szCs w:val="22"/>
        </w:rPr>
        <w:t xml:space="preserve"> Wykonawca dostarczy towar:</w:t>
      </w:r>
    </w:p>
    <w:p w14:paraId="44FDE1A9" w14:textId="77777777" w:rsidR="00F45100" w:rsidRPr="003B06BE" w:rsidRDefault="00F45100" w:rsidP="003B06BE">
      <w:pPr>
        <w:pStyle w:val="NormalnyWeb"/>
        <w:spacing w:before="0" w:after="0" w:line="276" w:lineRule="auto"/>
        <w:ind w:left="284"/>
        <w:contextualSpacing/>
        <w:jc w:val="both"/>
        <w:rPr>
          <w:rFonts w:ascii="Garamond" w:hAnsi="Garamond" w:cstheme="minorHAnsi"/>
          <w:sz w:val="22"/>
          <w:szCs w:val="22"/>
        </w:rPr>
      </w:pPr>
      <w:r w:rsidRPr="003B06BE">
        <w:rPr>
          <w:rFonts w:ascii="Garamond" w:hAnsi="Garamond" w:cstheme="minorHAnsi"/>
          <w:sz w:val="22"/>
          <w:szCs w:val="22"/>
        </w:rPr>
        <w:t>1) o wysokim standardzie pod względem norm jakościowych, jak i o odpowiednim terminie ważności zapewniającym bezpieczne zużycie dostarczonych produktów.</w:t>
      </w:r>
    </w:p>
    <w:p w14:paraId="5AC6DC5F" w14:textId="77777777" w:rsidR="00F45100" w:rsidRPr="003B06BE" w:rsidRDefault="00F45100" w:rsidP="003B06BE">
      <w:pPr>
        <w:pStyle w:val="NormalnyWeb"/>
        <w:numPr>
          <w:ilvl w:val="0"/>
          <w:numId w:val="6"/>
        </w:numPr>
        <w:spacing w:before="0" w:after="0" w:line="276" w:lineRule="auto"/>
        <w:ind w:left="284" w:hanging="284"/>
        <w:contextualSpacing/>
        <w:jc w:val="both"/>
        <w:rPr>
          <w:rFonts w:ascii="Garamond" w:hAnsi="Garamond" w:cstheme="minorHAnsi"/>
          <w:sz w:val="22"/>
          <w:szCs w:val="22"/>
        </w:rPr>
      </w:pPr>
      <w:r w:rsidRPr="003B06BE">
        <w:rPr>
          <w:rFonts w:ascii="Garamond" w:hAnsi="Garamond" w:cstheme="minorHAnsi"/>
          <w:sz w:val="22"/>
          <w:szCs w:val="22"/>
        </w:rPr>
        <w:t>Na każdej partii towaru muszą znajdować się etykiety umożliwiające oznaczenie towaru co do tożsamości.</w:t>
      </w:r>
    </w:p>
    <w:p w14:paraId="1A010966" w14:textId="77777777" w:rsidR="00F45100" w:rsidRPr="003B06BE" w:rsidRDefault="00F45100" w:rsidP="003B06BE">
      <w:pPr>
        <w:pStyle w:val="NormalnyWeb"/>
        <w:numPr>
          <w:ilvl w:val="0"/>
          <w:numId w:val="6"/>
        </w:numPr>
        <w:spacing w:before="0" w:after="0" w:line="276" w:lineRule="auto"/>
        <w:ind w:left="284" w:hanging="284"/>
        <w:contextualSpacing/>
        <w:jc w:val="both"/>
        <w:rPr>
          <w:rFonts w:ascii="Garamond" w:hAnsi="Garamond" w:cstheme="minorHAnsi"/>
          <w:sz w:val="22"/>
          <w:szCs w:val="22"/>
        </w:rPr>
      </w:pPr>
      <w:r w:rsidRPr="003B06BE">
        <w:rPr>
          <w:rFonts w:ascii="Garamond" w:hAnsi="Garamond" w:cstheme="minorHAnsi"/>
          <w:sz w:val="22"/>
          <w:szCs w:val="22"/>
        </w:rPr>
        <w:t>Strony umowy ustalają, że na opakowaniach zbiorczych będą znajdować się następujące informacje: nazwa producenta, adres siedziby, nazwa asortymentu, liczba sztuk znajdująca się w opakowaniu, kody zgodne z informacjami zawartymi w katalogach Wykonawcy</w:t>
      </w:r>
    </w:p>
    <w:p w14:paraId="34D23C36" w14:textId="77777777" w:rsidR="00F45100" w:rsidRPr="003B06BE" w:rsidRDefault="00F45100" w:rsidP="003B06BE">
      <w:pPr>
        <w:pStyle w:val="NormalnyWeb"/>
        <w:numPr>
          <w:ilvl w:val="0"/>
          <w:numId w:val="6"/>
        </w:numPr>
        <w:spacing w:before="0" w:after="0" w:line="276" w:lineRule="auto"/>
        <w:ind w:left="284" w:hanging="284"/>
        <w:contextualSpacing/>
        <w:jc w:val="both"/>
        <w:rPr>
          <w:rFonts w:ascii="Garamond" w:hAnsi="Garamond" w:cstheme="minorHAnsi"/>
          <w:sz w:val="22"/>
          <w:szCs w:val="22"/>
        </w:rPr>
      </w:pPr>
      <w:r w:rsidRPr="003B06BE">
        <w:rPr>
          <w:rFonts w:ascii="Garamond" w:hAnsi="Garamond" w:cstheme="minorHAnsi"/>
          <w:sz w:val="22"/>
          <w:szCs w:val="22"/>
        </w:rPr>
        <w:t xml:space="preserve"> Zamawiający ma prawo do złożenia reklamacji w przypadku stwierdzenia, iż towar jest wadliwy.</w:t>
      </w:r>
    </w:p>
    <w:p w14:paraId="005CB944" w14:textId="192900C9" w:rsidR="00F45100" w:rsidRPr="003B06BE" w:rsidRDefault="00F45100" w:rsidP="003B06BE">
      <w:pPr>
        <w:pStyle w:val="NormalnyWeb"/>
        <w:numPr>
          <w:ilvl w:val="0"/>
          <w:numId w:val="6"/>
        </w:numPr>
        <w:spacing w:before="0" w:after="0" w:line="276" w:lineRule="auto"/>
        <w:ind w:left="284" w:hanging="284"/>
        <w:contextualSpacing/>
        <w:jc w:val="both"/>
        <w:rPr>
          <w:rFonts w:ascii="Garamond" w:hAnsi="Garamond" w:cstheme="minorHAnsi"/>
          <w:sz w:val="22"/>
          <w:szCs w:val="22"/>
        </w:rPr>
      </w:pPr>
      <w:r w:rsidRPr="003B06BE">
        <w:rPr>
          <w:rFonts w:ascii="Garamond" w:hAnsi="Garamond" w:cstheme="minorHAnsi"/>
          <w:sz w:val="22"/>
          <w:szCs w:val="22"/>
        </w:rPr>
        <w:t xml:space="preserve">Reklamacja będzie składana telefonicznie, faksem lub drogą elektroniczną  przez </w:t>
      </w:r>
      <w:r w:rsidR="00DF48E5">
        <w:rPr>
          <w:rFonts w:ascii="Garamond" w:hAnsi="Garamond" w:cstheme="minorHAnsi"/>
          <w:sz w:val="22"/>
          <w:szCs w:val="22"/>
        </w:rPr>
        <w:t xml:space="preserve">wyznaczonego </w:t>
      </w:r>
      <w:r w:rsidRPr="003B06BE">
        <w:rPr>
          <w:rFonts w:ascii="Garamond" w:hAnsi="Garamond" w:cstheme="minorHAnsi"/>
          <w:sz w:val="22"/>
          <w:szCs w:val="22"/>
        </w:rPr>
        <w:t>pracownika</w:t>
      </w:r>
      <w:r w:rsidR="00DF48E5">
        <w:rPr>
          <w:rFonts w:ascii="Garamond" w:hAnsi="Garamond" w:cstheme="minorHAnsi"/>
          <w:sz w:val="22"/>
          <w:szCs w:val="22"/>
        </w:rPr>
        <w:t xml:space="preserve">, </w:t>
      </w:r>
      <w:r w:rsidRPr="003B06BE">
        <w:rPr>
          <w:rFonts w:ascii="Garamond" w:hAnsi="Garamond" w:cstheme="minorHAnsi"/>
          <w:sz w:val="22"/>
          <w:szCs w:val="22"/>
        </w:rPr>
        <w:t>każdorazowo niezwłocznie potwierdzona na piśmie</w:t>
      </w:r>
    </w:p>
    <w:p w14:paraId="003C0A6C" w14:textId="77777777" w:rsidR="00F45100" w:rsidRPr="003B06BE" w:rsidRDefault="00F45100" w:rsidP="003B06BE">
      <w:pPr>
        <w:pStyle w:val="NormalnyWeb"/>
        <w:numPr>
          <w:ilvl w:val="0"/>
          <w:numId w:val="6"/>
        </w:numPr>
        <w:spacing w:before="0" w:after="0" w:line="276" w:lineRule="auto"/>
        <w:ind w:left="284" w:hanging="284"/>
        <w:contextualSpacing/>
        <w:jc w:val="both"/>
        <w:rPr>
          <w:rFonts w:ascii="Garamond" w:hAnsi="Garamond" w:cstheme="minorHAnsi"/>
          <w:sz w:val="22"/>
          <w:szCs w:val="22"/>
        </w:rPr>
      </w:pPr>
      <w:r w:rsidRPr="003B06BE">
        <w:rPr>
          <w:rFonts w:ascii="Garamond" w:hAnsi="Garamond" w:cstheme="minorHAnsi"/>
          <w:sz w:val="22"/>
          <w:szCs w:val="22"/>
        </w:rPr>
        <w:t>Towarem wadliwym jest w szczególności towar nie spełniający wymogów określonych w ust. 1, 2 , 3 i 4 oraz mający innego rodzaju wady fizyczne lub prawne.</w:t>
      </w:r>
    </w:p>
    <w:p w14:paraId="1A6884DD" w14:textId="77777777" w:rsidR="00F45100" w:rsidRPr="003B06BE" w:rsidRDefault="00F45100" w:rsidP="003B06BE">
      <w:pPr>
        <w:pStyle w:val="NormalnyWeb"/>
        <w:numPr>
          <w:ilvl w:val="0"/>
          <w:numId w:val="6"/>
        </w:numPr>
        <w:spacing w:before="0" w:after="0" w:line="276" w:lineRule="auto"/>
        <w:ind w:left="284" w:hanging="284"/>
        <w:contextualSpacing/>
        <w:jc w:val="both"/>
        <w:rPr>
          <w:rFonts w:ascii="Garamond" w:hAnsi="Garamond" w:cstheme="minorHAnsi"/>
          <w:sz w:val="22"/>
          <w:szCs w:val="22"/>
        </w:rPr>
      </w:pPr>
      <w:r w:rsidRPr="003B06BE">
        <w:rPr>
          <w:rFonts w:ascii="Garamond" w:hAnsi="Garamond" w:cstheme="minorHAnsi"/>
          <w:color w:val="000000"/>
          <w:sz w:val="22"/>
          <w:szCs w:val="22"/>
        </w:rPr>
        <w:t xml:space="preserve">Wykonawca zobowiązuje się rozpatrzyć reklamację złożoną na piśmie w ciągu 3 dni roboczych od daty jej otrzymania; jeżeli reklamacja zostanie uznana, towar wolny od wad </w:t>
      </w:r>
      <w:r w:rsidRPr="003B06BE">
        <w:rPr>
          <w:rFonts w:ascii="Garamond" w:hAnsi="Garamond" w:cstheme="minorHAnsi"/>
          <w:sz w:val="22"/>
          <w:szCs w:val="22"/>
        </w:rPr>
        <w:t>Wykonawca dostarczy</w:t>
      </w:r>
      <w:r w:rsidRPr="003B06BE">
        <w:rPr>
          <w:rFonts w:ascii="Garamond" w:hAnsi="Garamond" w:cstheme="minorHAnsi"/>
          <w:color w:val="000000"/>
          <w:sz w:val="22"/>
          <w:szCs w:val="22"/>
        </w:rPr>
        <w:t xml:space="preserve"> w terminach 3 dni roboczych .</w:t>
      </w:r>
    </w:p>
    <w:p w14:paraId="36BDD9E8" w14:textId="77777777" w:rsidR="00F45100" w:rsidRPr="003B06BE" w:rsidRDefault="00F45100" w:rsidP="003B06BE">
      <w:pPr>
        <w:pStyle w:val="NormalnyWeb"/>
        <w:numPr>
          <w:ilvl w:val="0"/>
          <w:numId w:val="6"/>
        </w:numPr>
        <w:spacing w:before="0" w:after="0" w:line="276" w:lineRule="auto"/>
        <w:ind w:left="284" w:hanging="284"/>
        <w:contextualSpacing/>
        <w:jc w:val="both"/>
        <w:rPr>
          <w:rFonts w:ascii="Garamond" w:hAnsi="Garamond" w:cstheme="minorHAnsi"/>
          <w:sz w:val="22"/>
          <w:szCs w:val="22"/>
        </w:rPr>
      </w:pPr>
      <w:r w:rsidRPr="003B06BE">
        <w:rPr>
          <w:rFonts w:ascii="Garamond" w:hAnsi="Garamond" w:cstheme="minorHAnsi"/>
          <w:sz w:val="22"/>
          <w:szCs w:val="22"/>
        </w:rPr>
        <w:t>W przypadku dostarczenia towarów nie zamówionych przez Zamawiającego zostaną one zwrócone Wykonawcy na jego koszt i ryzyko.</w:t>
      </w:r>
    </w:p>
    <w:p w14:paraId="2C5D5FFF" w14:textId="77777777" w:rsidR="00F45100" w:rsidRDefault="00F45100" w:rsidP="003B06BE">
      <w:pPr>
        <w:pStyle w:val="NormalnyWeb"/>
        <w:numPr>
          <w:ilvl w:val="0"/>
          <w:numId w:val="6"/>
        </w:numPr>
        <w:spacing w:before="0" w:after="0" w:line="276" w:lineRule="auto"/>
        <w:ind w:left="284" w:hanging="284"/>
        <w:contextualSpacing/>
        <w:jc w:val="both"/>
        <w:rPr>
          <w:rFonts w:ascii="Garamond" w:hAnsi="Garamond" w:cstheme="minorHAnsi"/>
          <w:sz w:val="22"/>
          <w:szCs w:val="22"/>
        </w:rPr>
      </w:pPr>
      <w:r w:rsidRPr="003B06BE">
        <w:rPr>
          <w:rFonts w:ascii="Garamond" w:hAnsi="Garamond" w:cstheme="minorHAnsi"/>
          <w:sz w:val="22"/>
          <w:szCs w:val="22"/>
        </w:rPr>
        <w:t>Koszty związane z reklamacją towaru obciążają Wykonawcę.</w:t>
      </w:r>
    </w:p>
    <w:p w14:paraId="39E8FDAC" w14:textId="77777777" w:rsidR="00FF715F" w:rsidRDefault="00FF715F" w:rsidP="00FF715F">
      <w:pPr>
        <w:pStyle w:val="NormalnyWeb"/>
        <w:spacing w:before="0" w:after="0" w:line="276" w:lineRule="auto"/>
        <w:contextualSpacing/>
        <w:jc w:val="both"/>
        <w:rPr>
          <w:rFonts w:ascii="Garamond" w:hAnsi="Garamond" w:cstheme="minorHAnsi"/>
          <w:sz w:val="22"/>
          <w:szCs w:val="22"/>
        </w:rPr>
      </w:pPr>
    </w:p>
    <w:p w14:paraId="3E3855EC" w14:textId="2350C38A" w:rsidR="00F45100" w:rsidRPr="003B06BE" w:rsidRDefault="00F45100" w:rsidP="00FF715F">
      <w:pPr>
        <w:pStyle w:val="NormalnyWeb"/>
        <w:spacing w:before="0" w:after="0" w:line="276" w:lineRule="auto"/>
        <w:contextualSpacing/>
        <w:jc w:val="center"/>
        <w:rPr>
          <w:rFonts w:ascii="Garamond" w:hAnsi="Garamond" w:cstheme="minorHAnsi"/>
          <w:sz w:val="22"/>
          <w:szCs w:val="22"/>
        </w:rPr>
      </w:pPr>
      <w:r w:rsidRPr="003B06BE">
        <w:rPr>
          <w:rFonts w:ascii="Garamond" w:hAnsi="Garamond" w:cstheme="minorHAnsi"/>
          <w:sz w:val="22"/>
          <w:szCs w:val="22"/>
        </w:rPr>
        <w:t>§ 4</w:t>
      </w:r>
    </w:p>
    <w:p w14:paraId="12451B20" w14:textId="77777777" w:rsidR="00F45100" w:rsidRPr="003B06BE" w:rsidRDefault="00F45100" w:rsidP="003B06BE">
      <w:pPr>
        <w:pStyle w:val="NormalnyWeb"/>
        <w:numPr>
          <w:ilvl w:val="0"/>
          <w:numId w:val="7"/>
        </w:numPr>
        <w:spacing w:before="0" w:after="0" w:line="276" w:lineRule="auto"/>
        <w:ind w:left="426" w:hanging="426"/>
        <w:contextualSpacing/>
        <w:jc w:val="both"/>
        <w:rPr>
          <w:rFonts w:ascii="Garamond" w:hAnsi="Garamond" w:cstheme="minorHAnsi"/>
          <w:sz w:val="22"/>
          <w:szCs w:val="22"/>
        </w:rPr>
      </w:pPr>
      <w:r w:rsidRPr="003B06BE">
        <w:rPr>
          <w:rFonts w:ascii="Garamond" w:hAnsi="Garamond" w:cstheme="minorHAnsi"/>
          <w:sz w:val="22"/>
          <w:szCs w:val="22"/>
        </w:rPr>
        <w:t>Zamawiający zastrzega sobie prawo do złożenia oświadczenia o rozwiązaniu  umowy ze skutkiem natychmiastowym, jeżeli Wykonawca nie wymieni zakwestionowanego towaru wadliwego w terminie określonym w § 3 ust. 8 umowy.</w:t>
      </w:r>
    </w:p>
    <w:p w14:paraId="002E4CAE" w14:textId="77777777" w:rsidR="00F45100" w:rsidRPr="003B06BE" w:rsidRDefault="00F45100" w:rsidP="003B06BE">
      <w:pPr>
        <w:pStyle w:val="NormalnyWeb"/>
        <w:numPr>
          <w:ilvl w:val="0"/>
          <w:numId w:val="7"/>
        </w:numPr>
        <w:spacing w:before="0" w:after="0" w:line="276" w:lineRule="auto"/>
        <w:ind w:left="426" w:hanging="426"/>
        <w:contextualSpacing/>
        <w:jc w:val="both"/>
        <w:rPr>
          <w:rFonts w:ascii="Garamond" w:hAnsi="Garamond" w:cstheme="minorHAnsi"/>
          <w:sz w:val="22"/>
          <w:szCs w:val="22"/>
        </w:rPr>
      </w:pPr>
      <w:r w:rsidRPr="003B06BE">
        <w:rPr>
          <w:rFonts w:ascii="Garamond" w:hAnsi="Garamond" w:cstheme="minorHAnsi"/>
          <w:sz w:val="22"/>
          <w:szCs w:val="22"/>
        </w:rPr>
        <w:t>Zamawiający zastrzega sobie prawo do złożenia oświadczenia o rozwiązaniu umowy ze skutkiem natychmiastowym, jeżeli Wykonawca nie zrealizuje w terminie 3 kolejnych zamówień złożonych przez Zamawiającego.</w:t>
      </w:r>
    </w:p>
    <w:p w14:paraId="0B406F94" w14:textId="77777777" w:rsidR="00F45100" w:rsidRPr="003B06BE" w:rsidRDefault="00F45100" w:rsidP="003B06BE">
      <w:pPr>
        <w:pStyle w:val="NormalnyWeb"/>
        <w:numPr>
          <w:ilvl w:val="0"/>
          <w:numId w:val="7"/>
        </w:numPr>
        <w:spacing w:before="0" w:after="0" w:line="276" w:lineRule="auto"/>
        <w:ind w:left="426" w:hanging="426"/>
        <w:contextualSpacing/>
        <w:jc w:val="both"/>
        <w:rPr>
          <w:rFonts w:ascii="Garamond" w:hAnsi="Garamond" w:cstheme="minorHAnsi"/>
          <w:sz w:val="22"/>
          <w:szCs w:val="22"/>
        </w:rPr>
      </w:pPr>
      <w:r w:rsidRPr="003B06BE">
        <w:rPr>
          <w:rFonts w:ascii="Garamond" w:hAnsi="Garamond" w:cstheme="minorHAnsi"/>
          <w:sz w:val="22"/>
          <w:szCs w:val="22"/>
        </w:rPr>
        <w:lastRenderedPageBreak/>
        <w:t xml:space="preserve">Zamawiający zastrzega sobie prawo złożenia oświadczenia o rozwiązaniu  umowy ze skutkiem natychmiastowym, jeżeli Wykonawca nie dostarczy towarów spełniających wymóg dopuszczenia przedmiotu zamówienia do użytku w placówkach ochrony zdrowia. </w:t>
      </w:r>
    </w:p>
    <w:p w14:paraId="4205355E" w14:textId="77777777" w:rsidR="00F45100" w:rsidRPr="003B06BE" w:rsidRDefault="00F45100" w:rsidP="003B06BE">
      <w:pPr>
        <w:pStyle w:val="NormalnyWeb"/>
        <w:spacing w:before="0" w:after="0" w:line="276" w:lineRule="auto"/>
        <w:ind w:left="426" w:hanging="426"/>
        <w:contextualSpacing/>
        <w:jc w:val="both"/>
        <w:rPr>
          <w:rFonts w:ascii="Garamond" w:hAnsi="Garamond" w:cstheme="minorHAnsi"/>
          <w:sz w:val="22"/>
          <w:szCs w:val="22"/>
        </w:rPr>
      </w:pPr>
    </w:p>
    <w:p w14:paraId="5CDD2CA1" w14:textId="77777777" w:rsidR="00F45100" w:rsidRPr="003B06BE" w:rsidRDefault="00F45100" w:rsidP="003B06BE">
      <w:pPr>
        <w:pStyle w:val="NormalnyWeb"/>
        <w:spacing w:before="0" w:after="0" w:line="276" w:lineRule="auto"/>
        <w:contextualSpacing/>
        <w:jc w:val="center"/>
        <w:rPr>
          <w:rFonts w:ascii="Garamond" w:hAnsi="Garamond" w:cstheme="minorHAnsi"/>
          <w:sz w:val="22"/>
          <w:szCs w:val="22"/>
        </w:rPr>
      </w:pPr>
      <w:r w:rsidRPr="003B06BE">
        <w:rPr>
          <w:rFonts w:ascii="Garamond" w:hAnsi="Garamond" w:cstheme="minorHAnsi"/>
          <w:sz w:val="22"/>
          <w:szCs w:val="22"/>
        </w:rPr>
        <w:t>§ 5</w:t>
      </w:r>
    </w:p>
    <w:p w14:paraId="2C061713" w14:textId="582283AC" w:rsidR="00F45100" w:rsidRPr="003B06BE" w:rsidRDefault="00F45100" w:rsidP="003B06BE">
      <w:pPr>
        <w:widowControl w:val="0"/>
        <w:numPr>
          <w:ilvl w:val="0"/>
          <w:numId w:val="4"/>
        </w:numPr>
        <w:suppressAutoHyphens/>
        <w:spacing w:line="276" w:lineRule="auto"/>
        <w:contextualSpacing/>
        <w:jc w:val="both"/>
        <w:rPr>
          <w:rFonts w:ascii="Garamond" w:hAnsi="Garamond" w:cstheme="minorHAnsi"/>
          <w:color w:val="000000"/>
          <w:sz w:val="22"/>
          <w:szCs w:val="22"/>
        </w:rPr>
      </w:pPr>
      <w:r w:rsidRPr="003B06BE">
        <w:rPr>
          <w:rFonts w:ascii="Garamond" w:hAnsi="Garamond" w:cstheme="minorHAnsi"/>
          <w:color w:val="000000"/>
          <w:sz w:val="22"/>
          <w:szCs w:val="22"/>
        </w:rPr>
        <w:t>Zapłata realizowana będzie na rachunek bankowy nr:</w:t>
      </w:r>
      <w:r w:rsidRPr="003B06BE">
        <w:rPr>
          <w:rFonts w:ascii="Garamond" w:hAnsi="Garamond" w:cstheme="minorHAnsi"/>
          <w:b/>
          <w:bCs/>
          <w:sz w:val="22"/>
          <w:szCs w:val="22"/>
        </w:rPr>
        <w:t xml:space="preserve"> ………………… </w:t>
      </w:r>
      <w:r w:rsidRPr="003B06BE">
        <w:rPr>
          <w:rFonts w:ascii="Garamond" w:hAnsi="Garamond" w:cstheme="minorHAnsi"/>
          <w:color w:val="000000"/>
          <w:sz w:val="22"/>
          <w:szCs w:val="22"/>
        </w:rPr>
        <w:t>w terminie </w:t>
      </w:r>
      <w:r w:rsidRPr="003B06BE">
        <w:rPr>
          <w:rFonts w:ascii="Garamond" w:hAnsi="Garamond" w:cstheme="minorHAnsi"/>
          <w:b/>
          <w:bCs/>
          <w:color w:val="000000"/>
          <w:sz w:val="22"/>
          <w:szCs w:val="22"/>
        </w:rPr>
        <w:t xml:space="preserve">60 </w:t>
      </w:r>
      <w:r w:rsidRPr="003B06BE">
        <w:rPr>
          <w:rFonts w:ascii="Garamond" w:hAnsi="Garamond" w:cstheme="minorHAnsi"/>
          <w:color w:val="000000"/>
          <w:sz w:val="22"/>
          <w:szCs w:val="22"/>
        </w:rPr>
        <w:t>dni od daty wpływu prawidłowo wystawionej faktury VAT na adres siedziby Zamawiającego. Na fakturze powinien znajdować się numer umowy  wraz z wyodrębnieniem wszystkich pozycji dostarczonego towaru oraz wszystkie dane określone w art. 106 e ustawy o VAT.</w:t>
      </w:r>
    </w:p>
    <w:p w14:paraId="00AFEDAD" w14:textId="77777777" w:rsidR="00F45100" w:rsidRPr="003B06BE" w:rsidRDefault="00F45100" w:rsidP="003B06BE">
      <w:pPr>
        <w:pStyle w:val="NormalnyWeb"/>
        <w:numPr>
          <w:ilvl w:val="0"/>
          <w:numId w:val="4"/>
        </w:numPr>
        <w:spacing w:before="0" w:after="0" w:line="276" w:lineRule="auto"/>
        <w:contextualSpacing/>
        <w:jc w:val="both"/>
        <w:rPr>
          <w:rFonts w:ascii="Garamond" w:hAnsi="Garamond" w:cstheme="minorHAnsi"/>
          <w:sz w:val="22"/>
          <w:szCs w:val="22"/>
        </w:rPr>
      </w:pPr>
      <w:r w:rsidRPr="003B06BE">
        <w:rPr>
          <w:rFonts w:ascii="Garamond" w:hAnsi="Garamond" w:cstheme="minorHAnsi"/>
          <w:sz w:val="22"/>
          <w:szCs w:val="22"/>
        </w:rPr>
        <w:t>Wykonawca nie może odmówić świadczenia usług objętych niniejszą umową, w przypadku ewentualnego wystąpienia zaległości płatniczych u Zamawiającego.</w:t>
      </w:r>
    </w:p>
    <w:p w14:paraId="783DBB0B" w14:textId="119AD7BC" w:rsidR="00F45100" w:rsidRPr="003B06BE" w:rsidRDefault="00F45100" w:rsidP="003B06BE">
      <w:pPr>
        <w:numPr>
          <w:ilvl w:val="0"/>
          <w:numId w:val="4"/>
        </w:numPr>
        <w:suppressAutoHyphens/>
        <w:spacing w:line="276" w:lineRule="auto"/>
        <w:ind w:right="141"/>
        <w:jc w:val="both"/>
        <w:rPr>
          <w:rFonts w:ascii="Garamond" w:hAnsi="Garamond" w:cstheme="minorHAnsi"/>
          <w:sz w:val="22"/>
          <w:szCs w:val="22"/>
        </w:rPr>
      </w:pPr>
      <w:r w:rsidRPr="003B06BE">
        <w:rPr>
          <w:rFonts w:ascii="Garamond" w:hAnsi="Garamond" w:cstheme="minorHAnsi"/>
          <w:sz w:val="22"/>
          <w:szCs w:val="22"/>
        </w:rPr>
        <w:t>Przeniesienie wierzytelności w sposób określony trybem art. 509 do 518 Kodeksu cywilnego, a wynikających z niniejszej umowy, wymaga pisemnej zgody Zamawiającego</w:t>
      </w:r>
      <w:r w:rsidRPr="003B06BE">
        <w:rPr>
          <w:rFonts w:ascii="Garamond" w:hAnsi="Garamond" w:cstheme="minorHAnsi"/>
          <w:color w:val="000000"/>
          <w:sz w:val="22"/>
          <w:szCs w:val="22"/>
        </w:rPr>
        <w:t xml:space="preserve"> oraz podmiotu określonego w art. 54 ustawy z dnia 15 kwietnia 2014r. o działalności leczniczej (DZ.U.202</w:t>
      </w:r>
      <w:r w:rsidR="007916ED">
        <w:rPr>
          <w:rFonts w:ascii="Garamond" w:hAnsi="Garamond" w:cstheme="minorHAnsi"/>
          <w:color w:val="000000"/>
          <w:sz w:val="22"/>
          <w:szCs w:val="22"/>
        </w:rPr>
        <w:t>3</w:t>
      </w:r>
      <w:r w:rsidRPr="003B06BE">
        <w:rPr>
          <w:rFonts w:ascii="Garamond" w:hAnsi="Garamond" w:cstheme="minorHAnsi"/>
          <w:color w:val="000000"/>
          <w:sz w:val="22"/>
          <w:szCs w:val="22"/>
        </w:rPr>
        <w:t xml:space="preserve">poz. </w:t>
      </w:r>
      <w:r w:rsidR="007916ED">
        <w:rPr>
          <w:rFonts w:ascii="Garamond" w:hAnsi="Garamond" w:cstheme="minorHAnsi"/>
          <w:color w:val="000000"/>
          <w:sz w:val="22"/>
          <w:szCs w:val="22"/>
        </w:rPr>
        <w:t>991</w:t>
      </w:r>
      <w:r w:rsidRPr="003B06BE">
        <w:rPr>
          <w:rFonts w:ascii="Garamond" w:hAnsi="Garamond" w:cstheme="minorHAnsi"/>
          <w:color w:val="000000"/>
          <w:sz w:val="22"/>
          <w:szCs w:val="22"/>
        </w:rPr>
        <w:t xml:space="preserve"> ze zm.).</w:t>
      </w:r>
    </w:p>
    <w:p w14:paraId="733D93D9" w14:textId="77777777" w:rsidR="00F45100" w:rsidRPr="003B06BE" w:rsidRDefault="00F45100" w:rsidP="003B06BE">
      <w:pPr>
        <w:numPr>
          <w:ilvl w:val="0"/>
          <w:numId w:val="4"/>
        </w:numPr>
        <w:suppressAutoHyphens/>
        <w:spacing w:line="276" w:lineRule="auto"/>
        <w:ind w:right="141"/>
        <w:jc w:val="both"/>
        <w:rPr>
          <w:rFonts w:ascii="Garamond" w:hAnsi="Garamond" w:cstheme="minorHAnsi"/>
          <w:sz w:val="22"/>
          <w:szCs w:val="22"/>
        </w:rPr>
      </w:pPr>
      <w:r w:rsidRPr="003B06BE">
        <w:rPr>
          <w:rFonts w:ascii="Garamond" w:hAnsi="Garamond" w:cstheme="minorHAnsi"/>
          <w:sz w:val="22"/>
          <w:szCs w:val="22"/>
        </w:rPr>
        <w:t>Bez zgody Zamawiającego oraz podmiotu tworzącego Zamawiającego wierzytelności wynikające z niniejszej umowy nie mogą stanowić przedmiotu poręczenia określonego w przepisach art. 876 do 887 Kodeksu cywilnego, ani jakiejkolwiek innej umowy zmieniającej strony stosunku zobowiązaniowego wynikającego z realizacji niniejszej umowy.</w:t>
      </w:r>
    </w:p>
    <w:p w14:paraId="1C5DE525" w14:textId="77777777" w:rsidR="00F45100" w:rsidRPr="003B06BE" w:rsidRDefault="00F45100" w:rsidP="003B06BE">
      <w:pPr>
        <w:numPr>
          <w:ilvl w:val="0"/>
          <w:numId w:val="4"/>
        </w:numPr>
        <w:suppressAutoHyphens/>
        <w:spacing w:line="276" w:lineRule="auto"/>
        <w:ind w:right="141"/>
        <w:jc w:val="both"/>
        <w:rPr>
          <w:rFonts w:ascii="Garamond" w:hAnsi="Garamond" w:cstheme="minorHAnsi"/>
          <w:sz w:val="22"/>
          <w:szCs w:val="22"/>
        </w:rPr>
      </w:pPr>
      <w:r w:rsidRPr="003B06BE">
        <w:rPr>
          <w:rFonts w:ascii="Garamond" w:hAnsi="Garamond" w:cstheme="minorHAnsi"/>
          <w:sz w:val="22"/>
          <w:szCs w:val="22"/>
        </w:rPr>
        <w:t>Strony wspólnie oświadczają, że wyłączają możliwość dokonywania przez podmioty trzecie Umowy Faktoringu, Umowy Gwarancyjnej, Umowy Zarządu Wierzytelnością, Umowa Inkasa.</w:t>
      </w:r>
    </w:p>
    <w:p w14:paraId="592C72EA" w14:textId="77777777" w:rsidR="00F45100" w:rsidRPr="003B06BE" w:rsidRDefault="00F45100" w:rsidP="003B06BE">
      <w:pPr>
        <w:numPr>
          <w:ilvl w:val="0"/>
          <w:numId w:val="4"/>
        </w:numPr>
        <w:suppressAutoHyphens/>
        <w:spacing w:line="276" w:lineRule="auto"/>
        <w:ind w:right="141"/>
        <w:jc w:val="both"/>
        <w:rPr>
          <w:rFonts w:ascii="Garamond" w:hAnsi="Garamond" w:cstheme="minorHAnsi"/>
          <w:sz w:val="22"/>
          <w:szCs w:val="22"/>
        </w:rPr>
      </w:pPr>
      <w:r w:rsidRPr="003B06BE">
        <w:rPr>
          <w:rFonts w:ascii="Garamond" w:hAnsi="Garamond" w:cstheme="minorHAnsi"/>
          <w:sz w:val="22"/>
          <w:szCs w:val="22"/>
        </w:rPr>
        <w:t>Strony wspólnie oświadczają, że wyłączają możliwość dokonywania przez podmioty trzecie wszelkich czynności faktycznych lub prawnych związanych z wierzytelnościami Wykonawcy wynikającymi z niniejszej umowy bez uprzedniej, pisemnej zgody Zamawiającego oraz podmiotu tworzącego Zamawiającego.</w:t>
      </w:r>
    </w:p>
    <w:p w14:paraId="194156DF" w14:textId="77777777" w:rsidR="00F45100" w:rsidRPr="003B06BE" w:rsidRDefault="00F45100" w:rsidP="003B06BE">
      <w:pPr>
        <w:numPr>
          <w:ilvl w:val="0"/>
          <w:numId w:val="4"/>
        </w:numPr>
        <w:suppressAutoHyphens/>
        <w:spacing w:line="276" w:lineRule="auto"/>
        <w:ind w:right="141"/>
        <w:jc w:val="both"/>
        <w:rPr>
          <w:rFonts w:ascii="Garamond" w:hAnsi="Garamond" w:cstheme="minorHAnsi"/>
          <w:sz w:val="22"/>
          <w:szCs w:val="22"/>
        </w:rPr>
      </w:pPr>
      <w:r w:rsidRPr="003B06BE">
        <w:rPr>
          <w:rFonts w:ascii="Garamond" w:hAnsi="Garamond" w:cstheme="minorHAnsi"/>
          <w:sz w:val="22"/>
          <w:szCs w:val="22"/>
        </w:rPr>
        <w:t>Naruszenie przedmiotowego zakazu skutkować nieważnością tej czynności prawnej oraz dodatkowo obowiązkiem zapłaty przez Wykonawcę na rzecz Zamawiającego kary umownej w wysokości 5 % wierzytelności</w:t>
      </w:r>
      <w:r w:rsidRPr="003B06BE">
        <w:rPr>
          <w:rFonts w:ascii="Garamond" w:hAnsi="Garamond" w:cstheme="minorHAnsi"/>
          <w:color w:val="000000"/>
          <w:sz w:val="22"/>
          <w:szCs w:val="22"/>
        </w:rPr>
        <w:t>, którą nabyła niezależnie od podstawy faktycznej lub prawnej, osoba trzeci.</w:t>
      </w:r>
    </w:p>
    <w:p w14:paraId="7AAE7702" w14:textId="77777777" w:rsidR="00F45100" w:rsidRPr="003B06BE" w:rsidRDefault="00F45100" w:rsidP="003B06BE">
      <w:pPr>
        <w:pStyle w:val="NormalnyWeb"/>
        <w:spacing w:before="0" w:after="0" w:line="276" w:lineRule="auto"/>
        <w:contextualSpacing/>
        <w:jc w:val="center"/>
        <w:rPr>
          <w:rFonts w:ascii="Garamond" w:hAnsi="Garamond" w:cstheme="minorHAnsi"/>
          <w:sz w:val="22"/>
          <w:szCs w:val="22"/>
        </w:rPr>
      </w:pPr>
    </w:p>
    <w:p w14:paraId="12188B4E" w14:textId="77777777" w:rsidR="00F45100" w:rsidRPr="003B06BE" w:rsidRDefault="00F45100" w:rsidP="003B06BE">
      <w:pPr>
        <w:pStyle w:val="NormalnyWeb"/>
        <w:spacing w:before="0" w:after="0" w:line="276" w:lineRule="auto"/>
        <w:contextualSpacing/>
        <w:jc w:val="center"/>
        <w:rPr>
          <w:rFonts w:ascii="Garamond" w:hAnsi="Garamond" w:cstheme="minorHAnsi"/>
          <w:sz w:val="22"/>
          <w:szCs w:val="22"/>
        </w:rPr>
      </w:pPr>
      <w:r w:rsidRPr="003B06BE">
        <w:rPr>
          <w:rFonts w:ascii="Garamond" w:hAnsi="Garamond" w:cstheme="minorHAnsi"/>
          <w:sz w:val="22"/>
          <w:szCs w:val="22"/>
        </w:rPr>
        <w:t>§ 6</w:t>
      </w:r>
    </w:p>
    <w:p w14:paraId="52A4E150" w14:textId="77777777" w:rsidR="00F45100" w:rsidRPr="003B06BE" w:rsidRDefault="00F45100" w:rsidP="003B06BE">
      <w:pPr>
        <w:pStyle w:val="NormalnyWeb"/>
        <w:numPr>
          <w:ilvl w:val="0"/>
          <w:numId w:val="5"/>
        </w:numPr>
        <w:spacing w:before="0" w:after="0" w:line="276" w:lineRule="auto"/>
        <w:contextualSpacing/>
        <w:jc w:val="both"/>
        <w:rPr>
          <w:rFonts w:ascii="Garamond" w:hAnsi="Garamond" w:cstheme="minorHAnsi"/>
          <w:sz w:val="22"/>
          <w:szCs w:val="22"/>
        </w:rPr>
      </w:pPr>
      <w:r w:rsidRPr="003B06BE">
        <w:rPr>
          <w:rFonts w:ascii="Garamond" w:hAnsi="Garamond" w:cstheme="minorHAnsi"/>
          <w:sz w:val="22"/>
          <w:szCs w:val="22"/>
        </w:rPr>
        <w:t>Wykonawca zapłaci Zamawiającemu kary umowne w przypadku nieterminowych dostaw bądź odmowy dostaw w wysokości 0,5 % wartości  brutto zamówienia częściowego za każdy dzień zwłoki ponad termin określony w § 2 ust.2 umowy.</w:t>
      </w:r>
    </w:p>
    <w:p w14:paraId="1A6499D3" w14:textId="77777777" w:rsidR="00F45100" w:rsidRPr="003B06BE" w:rsidRDefault="00F45100" w:rsidP="003B06BE">
      <w:pPr>
        <w:pStyle w:val="NormalnyWeb"/>
        <w:numPr>
          <w:ilvl w:val="0"/>
          <w:numId w:val="5"/>
        </w:numPr>
        <w:spacing w:before="0" w:after="0" w:line="276" w:lineRule="auto"/>
        <w:contextualSpacing/>
        <w:jc w:val="both"/>
        <w:rPr>
          <w:rFonts w:ascii="Garamond" w:hAnsi="Garamond" w:cstheme="minorHAnsi"/>
          <w:sz w:val="22"/>
          <w:szCs w:val="22"/>
        </w:rPr>
      </w:pPr>
      <w:r w:rsidRPr="003B06BE">
        <w:rPr>
          <w:rFonts w:ascii="Garamond" w:hAnsi="Garamond" w:cstheme="minorHAnsi"/>
          <w:sz w:val="22"/>
          <w:szCs w:val="22"/>
        </w:rPr>
        <w:t xml:space="preserve"> Wykonawca zapłaci Zamawiającemu kary umowne w przypadku nie dokonania wymiany towaru wadliwego na towar bez wad w wysokości 0,5 % wartości brutto zamówienia częściowego za każdy dzień zwłoki ponad termin określony w § 3 ust. 8 umowy.</w:t>
      </w:r>
    </w:p>
    <w:p w14:paraId="206DEC60" w14:textId="77777777" w:rsidR="00F45100" w:rsidRPr="003B06BE" w:rsidRDefault="00F45100" w:rsidP="003B06BE">
      <w:pPr>
        <w:pStyle w:val="NormalnyWeb"/>
        <w:numPr>
          <w:ilvl w:val="0"/>
          <w:numId w:val="5"/>
        </w:numPr>
        <w:spacing w:before="0" w:after="0" w:line="276" w:lineRule="auto"/>
        <w:contextualSpacing/>
        <w:jc w:val="both"/>
        <w:rPr>
          <w:rFonts w:ascii="Garamond" w:hAnsi="Garamond" w:cstheme="minorHAnsi"/>
          <w:sz w:val="22"/>
          <w:szCs w:val="22"/>
        </w:rPr>
      </w:pPr>
      <w:r w:rsidRPr="003B06BE">
        <w:rPr>
          <w:rFonts w:ascii="Garamond" w:hAnsi="Garamond" w:cstheme="minorHAnsi"/>
          <w:sz w:val="22"/>
          <w:szCs w:val="22"/>
        </w:rPr>
        <w:t>W przypadku zwłoki w dostawach towaru ponad termin określony w § 2 ust.2 umowy oraz w przypadku zwłoki w wymianie towaru na wolny od wad przekraczającej 10 dni Zamawiający, po uprzednim zawiadomieniu Wykonawcy, ma prawo zakupić towar na rynku i odmówić przyjęcia spóźnionej dostawy. W tym przypadku Wykonawca zobowiązany jest do pokrycia ewentualnej różnicy pomiędzy cenami wynikającymi z niniejszej umowy a cenami towarów zakupionych przez Zamawiającego.</w:t>
      </w:r>
    </w:p>
    <w:p w14:paraId="3411E59C" w14:textId="33E6C443" w:rsidR="00F45100" w:rsidRPr="003B06BE" w:rsidRDefault="00F45100" w:rsidP="003B06BE">
      <w:pPr>
        <w:pStyle w:val="NormalnyWeb"/>
        <w:numPr>
          <w:ilvl w:val="0"/>
          <w:numId w:val="5"/>
        </w:numPr>
        <w:spacing w:before="0" w:after="0" w:line="276" w:lineRule="auto"/>
        <w:contextualSpacing/>
        <w:jc w:val="both"/>
        <w:rPr>
          <w:rFonts w:ascii="Garamond" w:hAnsi="Garamond" w:cstheme="minorHAnsi"/>
          <w:sz w:val="22"/>
          <w:szCs w:val="22"/>
        </w:rPr>
      </w:pPr>
      <w:r w:rsidRPr="003B06BE">
        <w:rPr>
          <w:rFonts w:ascii="Garamond" w:hAnsi="Garamond" w:cstheme="minorHAnsi"/>
          <w:sz w:val="22"/>
          <w:szCs w:val="22"/>
        </w:rPr>
        <w:t xml:space="preserve">Zamawiający może naliczyć Wykonawcy karę umowną w wysokości 10 % wartości brutto niezrealizowanej części umowy  określonej w § 1 ust. </w:t>
      </w:r>
      <w:r w:rsidR="00192F87">
        <w:rPr>
          <w:rFonts w:ascii="Garamond" w:hAnsi="Garamond" w:cstheme="minorHAnsi"/>
          <w:sz w:val="22"/>
          <w:szCs w:val="22"/>
        </w:rPr>
        <w:t>4</w:t>
      </w:r>
      <w:r w:rsidRPr="003B06BE">
        <w:rPr>
          <w:rFonts w:ascii="Garamond" w:hAnsi="Garamond" w:cstheme="minorHAnsi"/>
          <w:sz w:val="22"/>
          <w:szCs w:val="22"/>
        </w:rPr>
        <w:t xml:space="preserve"> umowy w przypadku rozwiązania lub odstąpienia od umowy przez Zamawiającego z przyczyny leżących po stronie Wykonawcy.</w:t>
      </w:r>
    </w:p>
    <w:p w14:paraId="47F57570" w14:textId="77777777" w:rsidR="00F45100" w:rsidRPr="003B06BE" w:rsidRDefault="00F45100" w:rsidP="003B06BE">
      <w:pPr>
        <w:pStyle w:val="NormalnyWeb"/>
        <w:numPr>
          <w:ilvl w:val="0"/>
          <w:numId w:val="5"/>
        </w:numPr>
        <w:spacing w:before="0" w:after="0" w:line="276" w:lineRule="auto"/>
        <w:contextualSpacing/>
        <w:jc w:val="both"/>
        <w:rPr>
          <w:rFonts w:ascii="Garamond" w:hAnsi="Garamond" w:cstheme="minorHAnsi"/>
          <w:sz w:val="22"/>
          <w:szCs w:val="22"/>
        </w:rPr>
      </w:pPr>
      <w:r w:rsidRPr="003B06BE">
        <w:rPr>
          <w:rFonts w:ascii="Garamond" w:hAnsi="Garamond" w:cstheme="minorHAnsi"/>
          <w:sz w:val="22"/>
          <w:szCs w:val="22"/>
        </w:rPr>
        <w:t>W przypadku, gdy szkoda poniesiona przez Zamawiającego przewyższa wysokość kar umownych – Zamawiający zastrzega sobie prawo dochodzenia pełnego odszkodowania.</w:t>
      </w:r>
    </w:p>
    <w:p w14:paraId="2EA72B78" w14:textId="77777777" w:rsidR="00F45100" w:rsidRPr="003B06BE" w:rsidRDefault="00F45100" w:rsidP="003B06BE">
      <w:pPr>
        <w:pStyle w:val="NormalnyWeb"/>
        <w:numPr>
          <w:ilvl w:val="0"/>
          <w:numId w:val="5"/>
        </w:numPr>
        <w:spacing w:before="0" w:after="0" w:line="276" w:lineRule="auto"/>
        <w:contextualSpacing/>
        <w:jc w:val="both"/>
        <w:rPr>
          <w:rFonts w:ascii="Garamond" w:hAnsi="Garamond" w:cstheme="minorHAnsi"/>
          <w:sz w:val="22"/>
          <w:szCs w:val="22"/>
        </w:rPr>
      </w:pPr>
      <w:r w:rsidRPr="003B06BE">
        <w:rPr>
          <w:rFonts w:ascii="Garamond" w:hAnsi="Garamond" w:cstheme="minorHAnsi"/>
          <w:sz w:val="22"/>
          <w:szCs w:val="22"/>
        </w:rPr>
        <w:t>Zamawiający ma prawo potrącać kary umowne z wynagrodzenia Wykonawcy.</w:t>
      </w:r>
    </w:p>
    <w:p w14:paraId="5E3B7601" w14:textId="77777777" w:rsidR="00F45100" w:rsidRPr="003B06BE" w:rsidRDefault="00F45100" w:rsidP="003B06BE">
      <w:pPr>
        <w:pStyle w:val="NormalnyWeb"/>
        <w:numPr>
          <w:ilvl w:val="0"/>
          <w:numId w:val="5"/>
        </w:numPr>
        <w:spacing w:before="0" w:after="0" w:line="276" w:lineRule="auto"/>
        <w:contextualSpacing/>
        <w:jc w:val="both"/>
        <w:rPr>
          <w:rFonts w:ascii="Garamond" w:hAnsi="Garamond" w:cstheme="minorHAnsi"/>
          <w:sz w:val="22"/>
          <w:szCs w:val="22"/>
        </w:rPr>
      </w:pPr>
      <w:r w:rsidRPr="003B06BE">
        <w:rPr>
          <w:rFonts w:ascii="Garamond" w:hAnsi="Garamond" w:cstheme="minorHAnsi"/>
          <w:sz w:val="22"/>
          <w:szCs w:val="22"/>
        </w:rPr>
        <w:t xml:space="preserve">Łączna wysokość kar umownych z tytułu niewykonania lub nienależytego wykonania umowy nie przekroczy 30% wartości wynagrodzenia brutto, o którym mowa w § 1 ust.4 Umowy. W przypadku, </w:t>
      </w:r>
      <w:r w:rsidRPr="003B06BE">
        <w:rPr>
          <w:rFonts w:ascii="Garamond" w:hAnsi="Garamond" w:cstheme="minorHAnsi"/>
          <w:sz w:val="22"/>
          <w:szCs w:val="22"/>
        </w:rPr>
        <w:lastRenderedPageBreak/>
        <w:t>gdy wartość kar umownych przekroczy 30% Zamawiającemu przysługuje prawo odstąpienia od umowy w terminie 30 dni od dnia stwierdzenia przyczyny odstąpienia</w:t>
      </w:r>
    </w:p>
    <w:p w14:paraId="2A2AF548" w14:textId="77777777" w:rsidR="00F45100" w:rsidRPr="003B06BE" w:rsidRDefault="00F45100" w:rsidP="003B06BE">
      <w:pPr>
        <w:pStyle w:val="NormalnyWeb"/>
        <w:spacing w:before="0" w:after="0" w:line="276" w:lineRule="auto"/>
        <w:contextualSpacing/>
        <w:jc w:val="center"/>
        <w:rPr>
          <w:rFonts w:ascii="Garamond" w:hAnsi="Garamond" w:cstheme="minorHAnsi"/>
          <w:sz w:val="22"/>
          <w:szCs w:val="22"/>
        </w:rPr>
      </w:pPr>
    </w:p>
    <w:p w14:paraId="4D109ABB" w14:textId="77777777" w:rsidR="00F45100" w:rsidRPr="003B06BE" w:rsidRDefault="00F45100" w:rsidP="003B06BE">
      <w:pPr>
        <w:pStyle w:val="NormalnyWeb"/>
        <w:spacing w:before="0" w:after="0" w:line="276" w:lineRule="auto"/>
        <w:contextualSpacing/>
        <w:jc w:val="center"/>
        <w:rPr>
          <w:rFonts w:ascii="Garamond" w:hAnsi="Garamond" w:cstheme="minorHAnsi"/>
          <w:sz w:val="22"/>
          <w:szCs w:val="22"/>
        </w:rPr>
      </w:pPr>
      <w:r w:rsidRPr="003B06BE">
        <w:rPr>
          <w:rFonts w:ascii="Garamond" w:hAnsi="Garamond" w:cstheme="minorHAnsi"/>
          <w:sz w:val="22"/>
          <w:szCs w:val="22"/>
        </w:rPr>
        <w:t>§ 7</w:t>
      </w:r>
    </w:p>
    <w:p w14:paraId="110CCE08" w14:textId="77777777" w:rsidR="00F45100" w:rsidRPr="003B06BE" w:rsidRDefault="00F45100" w:rsidP="003B06BE">
      <w:pPr>
        <w:pStyle w:val="NormalnyWeb"/>
        <w:numPr>
          <w:ilvl w:val="0"/>
          <w:numId w:val="3"/>
        </w:numPr>
        <w:spacing w:before="0" w:after="0" w:line="276" w:lineRule="auto"/>
        <w:contextualSpacing/>
        <w:jc w:val="both"/>
        <w:rPr>
          <w:rFonts w:ascii="Garamond" w:hAnsi="Garamond" w:cstheme="minorHAnsi"/>
          <w:sz w:val="22"/>
          <w:szCs w:val="22"/>
        </w:rPr>
      </w:pPr>
      <w:r w:rsidRPr="003B06BE">
        <w:rPr>
          <w:rFonts w:ascii="Garamond" w:hAnsi="Garamond" w:cstheme="minorHAnsi"/>
          <w:sz w:val="22"/>
          <w:szCs w:val="22"/>
        </w:rPr>
        <w:t>Zamawiający może odstąpić od niniejszej umowy w trybie i na zasadach określonych w art. 456 ustawy Prawo zamówień publicznych.</w:t>
      </w:r>
    </w:p>
    <w:p w14:paraId="3348B112" w14:textId="77777777" w:rsidR="00F45100" w:rsidRPr="003B06BE" w:rsidRDefault="00F45100" w:rsidP="003B06BE">
      <w:pPr>
        <w:pStyle w:val="NormalnyWeb"/>
        <w:numPr>
          <w:ilvl w:val="0"/>
          <w:numId w:val="3"/>
        </w:numPr>
        <w:spacing w:before="0" w:after="0" w:line="276" w:lineRule="auto"/>
        <w:contextualSpacing/>
        <w:jc w:val="both"/>
        <w:rPr>
          <w:rFonts w:ascii="Garamond" w:hAnsi="Garamond" w:cstheme="minorHAnsi"/>
          <w:sz w:val="22"/>
          <w:szCs w:val="22"/>
        </w:rPr>
      </w:pPr>
      <w:r w:rsidRPr="003B06BE">
        <w:rPr>
          <w:rFonts w:ascii="Garamond" w:hAnsi="Garamond" w:cstheme="minorHAnsi"/>
          <w:sz w:val="22"/>
          <w:szCs w:val="22"/>
        </w:rPr>
        <w:t xml:space="preserve"> Wszelkie zmiany i uzupełnienia treści umownej wymagają formy pisemnej, w postaci aneksu pod rygorem nieważności.</w:t>
      </w:r>
    </w:p>
    <w:p w14:paraId="06BDC0CE" w14:textId="617DD799" w:rsidR="00F45100" w:rsidRPr="003B06BE" w:rsidRDefault="00F45100" w:rsidP="003B06BE">
      <w:pPr>
        <w:pStyle w:val="NormalnyWeb"/>
        <w:numPr>
          <w:ilvl w:val="0"/>
          <w:numId w:val="3"/>
        </w:numPr>
        <w:spacing w:before="0" w:after="0" w:line="276" w:lineRule="auto"/>
        <w:contextualSpacing/>
        <w:jc w:val="both"/>
        <w:rPr>
          <w:rFonts w:ascii="Garamond" w:hAnsi="Garamond" w:cstheme="minorHAnsi"/>
          <w:sz w:val="22"/>
          <w:szCs w:val="22"/>
        </w:rPr>
      </w:pPr>
      <w:r w:rsidRPr="003B06BE">
        <w:rPr>
          <w:rFonts w:ascii="Garamond" w:hAnsi="Garamond" w:cstheme="minorHAnsi"/>
          <w:sz w:val="22"/>
          <w:szCs w:val="22"/>
        </w:rPr>
        <w:t>Zamawiający działając w oparciu o art. 455 ust 1  pkt. 1 ustawy Prawo zamówień publicznych określa następujące okoliczności, które mogą powodować konieczność wprowadzenia zmian w treści zawartej umowy w stosunku do treści złożonej oferty, w zakresie:</w:t>
      </w:r>
    </w:p>
    <w:p w14:paraId="175D5D03" w14:textId="115BC685" w:rsidR="003B06BE" w:rsidRPr="003B06BE" w:rsidRDefault="00F45100" w:rsidP="003B06BE">
      <w:pPr>
        <w:numPr>
          <w:ilvl w:val="0"/>
          <w:numId w:val="8"/>
        </w:numPr>
        <w:tabs>
          <w:tab w:val="left" w:pos="709"/>
        </w:tabs>
        <w:suppressAutoHyphens/>
        <w:spacing w:line="276" w:lineRule="auto"/>
        <w:jc w:val="both"/>
        <w:rPr>
          <w:rFonts w:ascii="Garamond" w:hAnsi="Garamond" w:cstheme="minorHAnsi"/>
          <w:color w:val="FF0000"/>
          <w:sz w:val="22"/>
          <w:szCs w:val="22"/>
        </w:rPr>
      </w:pPr>
      <w:r w:rsidRPr="003B06BE">
        <w:rPr>
          <w:rFonts w:ascii="Garamond" w:hAnsi="Garamond" w:cstheme="minorHAnsi"/>
          <w:sz w:val="22"/>
          <w:szCs w:val="22"/>
        </w:rPr>
        <w:t xml:space="preserve"> wydłużenia terminu realizacji umowy, Zamawiający dopuszcza przedłużenie terminu obowiązywania umowy w przypadku niewyczerpania kwoty określonej w § 1 ust. </w:t>
      </w:r>
      <w:r w:rsidR="00C26092">
        <w:rPr>
          <w:rFonts w:ascii="Garamond" w:hAnsi="Garamond" w:cstheme="minorHAnsi"/>
          <w:sz w:val="22"/>
          <w:szCs w:val="22"/>
        </w:rPr>
        <w:t>4</w:t>
      </w:r>
      <w:r w:rsidRPr="003B06BE">
        <w:rPr>
          <w:rFonts w:ascii="Garamond" w:hAnsi="Garamond" w:cstheme="minorHAnsi"/>
          <w:sz w:val="22"/>
          <w:szCs w:val="22"/>
        </w:rPr>
        <w:t>, jednak nie dłużej niż o 6 miesięcy.</w:t>
      </w:r>
    </w:p>
    <w:p w14:paraId="2F0AEF5D" w14:textId="77777777" w:rsidR="003B06BE" w:rsidRPr="003B06BE" w:rsidRDefault="00F45100" w:rsidP="003B06BE">
      <w:pPr>
        <w:numPr>
          <w:ilvl w:val="0"/>
          <w:numId w:val="8"/>
        </w:numPr>
        <w:tabs>
          <w:tab w:val="left" w:pos="709"/>
        </w:tabs>
        <w:suppressAutoHyphens/>
        <w:spacing w:line="276" w:lineRule="auto"/>
        <w:jc w:val="both"/>
        <w:rPr>
          <w:rFonts w:ascii="Garamond" w:hAnsi="Garamond" w:cstheme="minorHAnsi"/>
          <w:color w:val="FF0000"/>
          <w:sz w:val="22"/>
          <w:szCs w:val="22"/>
        </w:rPr>
      </w:pPr>
      <w:r w:rsidRPr="003B06BE">
        <w:rPr>
          <w:rFonts w:ascii="Garamond" w:hAnsi="Garamond" w:cstheme="minorHAnsi"/>
          <w:sz w:val="22"/>
          <w:szCs w:val="22"/>
        </w:rPr>
        <w:t>zamiany poszczególnego asortymentu, będącego przedmiotem umowy i wyszczególnionego w Załączniku nr 1 do niniejszej umowy, z chwilą zaprzestania lub wstrzymania jego produkcji, a o czym Wykonawca nie mógł wiedzieć z chwilą zawarcia niniejszej umowy, na tzw. zamiennik pod warunkiem, że spełni on wszystkie wymogi Zamawiającego w tym również cenę jednostkową netto i brutto;</w:t>
      </w:r>
    </w:p>
    <w:p w14:paraId="7D6C2441" w14:textId="71EB5D9A" w:rsidR="003B06BE" w:rsidRPr="003B06BE" w:rsidRDefault="00F45100" w:rsidP="003B06BE">
      <w:pPr>
        <w:numPr>
          <w:ilvl w:val="0"/>
          <w:numId w:val="8"/>
        </w:numPr>
        <w:tabs>
          <w:tab w:val="left" w:pos="709"/>
        </w:tabs>
        <w:suppressAutoHyphens/>
        <w:spacing w:line="276" w:lineRule="auto"/>
        <w:jc w:val="both"/>
        <w:rPr>
          <w:rFonts w:ascii="Garamond" w:hAnsi="Garamond" w:cstheme="minorHAnsi"/>
          <w:color w:val="FF0000"/>
          <w:sz w:val="22"/>
          <w:szCs w:val="22"/>
        </w:rPr>
      </w:pPr>
      <w:r w:rsidRPr="003B06BE">
        <w:rPr>
          <w:rFonts w:ascii="Garamond" w:hAnsi="Garamond" w:cstheme="minorHAnsi"/>
          <w:sz w:val="22"/>
          <w:szCs w:val="22"/>
        </w:rPr>
        <w:t xml:space="preserve">Zamawiający zastrzega sobie możliwość zmiany ilości poszczególnego asortymentu, będącego przedmiotem umowy i wyszczególnionego w Załączniku nr 1 do niniejszej umowy w zakresie łącznej wartości umowy, o której mowa w § 1 ust. </w:t>
      </w:r>
      <w:r w:rsidR="00DF48E5">
        <w:rPr>
          <w:rFonts w:ascii="Garamond" w:hAnsi="Garamond" w:cstheme="minorHAnsi"/>
          <w:sz w:val="22"/>
          <w:szCs w:val="22"/>
        </w:rPr>
        <w:t>4</w:t>
      </w:r>
      <w:r w:rsidRPr="003B06BE">
        <w:rPr>
          <w:rFonts w:ascii="Garamond" w:hAnsi="Garamond" w:cstheme="minorHAnsi"/>
          <w:sz w:val="22"/>
          <w:szCs w:val="22"/>
        </w:rPr>
        <w:t xml:space="preserve">  umowy.</w:t>
      </w:r>
    </w:p>
    <w:p w14:paraId="4CBD9213" w14:textId="77777777" w:rsidR="003B06BE" w:rsidRPr="003B06BE" w:rsidRDefault="00F45100" w:rsidP="003B06BE">
      <w:pPr>
        <w:numPr>
          <w:ilvl w:val="0"/>
          <w:numId w:val="8"/>
        </w:numPr>
        <w:tabs>
          <w:tab w:val="left" w:pos="709"/>
        </w:tabs>
        <w:suppressAutoHyphens/>
        <w:spacing w:line="276" w:lineRule="auto"/>
        <w:jc w:val="both"/>
        <w:rPr>
          <w:rFonts w:ascii="Garamond" w:hAnsi="Garamond" w:cstheme="minorHAnsi"/>
          <w:color w:val="FF0000"/>
          <w:sz w:val="22"/>
          <w:szCs w:val="22"/>
        </w:rPr>
      </w:pPr>
      <w:r w:rsidRPr="003B06BE">
        <w:rPr>
          <w:rFonts w:ascii="Garamond" w:hAnsi="Garamond" w:cstheme="minorHAnsi"/>
          <w:sz w:val="22"/>
          <w:szCs w:val="22"/>
        </w:rPr>
        <w:t>numeru katalogowego produktu lub nazwy własnej produktu, zmianę sposobu konfekcjonowania – w przypadku, gdy wprowadzony zostanie na rynek produkt zmodyfikowany bądź udoskonalony albo wystąpi  przejściowy brak produktu,  przy czym nie wpłynie to na zwiększenie wartości pakietu i będzie to produkt o parametrach nie gorszych od produktu objętego umową.</w:t>
      </w:r>
    </w:p>
    <w:p w14:paraId="09EF0F41" w14:textId="77777777" w:rsidR="003B06BE" w:rsidRPr="003B06BE" w:rsidRDefault="00F45100" w:rsidP="003B06BE">
      <w:pPr>
        <w:numPr>
          <w:ilvl w:val="0"/>
          <w:numId w:val="8"/>
        </w:numPr>
        <w:tabs>
          <w:tab w:val="left" w:pos="709"/>
        </w:tabs>
        <w:suppressAutoHyphens/>
        <w:spacing w:line="276" w:lineRule="auto"/>
        <w:jc w:val="both"/>
        <w:rPr>
          <w:rFonts w:ascii="Garamond" w:hAnsi="Garamond" w:cstheme="minorHAnsi"/>
          <w:color w:val="FF0000"/>
          <w:sz w:val="22"/>
          <w:szCs w:val="22"/>
        </w:rPr>
      </w:pPr>
      <w:r w:rsidRPr="003B06BE">
        <w:rPr>
          <w:rFonts w:ascii="Garamond" w:hAnsi="Garamond" w:cstheme="minorHAnsi"/>
          <w:bCs/>
          <w:iCs/>
          <w:sz w:val="22"/>
          <w:szCs w:val="22"/>
        </w:rPr>
        <w:t>zmiana ceny w przypadku zmiany przepisów prawa podatkowego w okresie obowiązywania umowy dotyczących stawek VAT, przy czym zmiana nastąpi w wartości brutto, wartość netto pozostaje bez zmian,</w:t>
      </w:r>
    </w:p>
    <w:p w14:paraId="0180917A" w14:textId="77777777" w:rsidR="003B06BE" w:rsidRPr="003B06BE" w:rsidRDefault="00F45100" w:rsidP="003B06BE">
      <w:pPr>
        <w:numPr>
          <w:ilvl w:val="0"/>
          <w:numId w:val="8"/>
        </w:numPr>
        <w:tabs>
          <w:tab w:val="left" w:pos="709"/>
        </w:tabs>
        <w:suppressAutoHyphens/>
        <w:spacing w:line="276" w:lineRule="auto"/>
        <w:jc w:val="both"/>
        <w:rPr>
          <w:rFonts w:ascii="Garamond" w:hAnsi="Garamond" w:cstheme="minorHAnsi"/>
          <w:color w:val="FF0000"/>
          <w:sz w:val="22"/>
          <w:szCs w:val="22"/>
        </w:rPr>
      </w:pPr>
      <w:r w:rsidRPr="003B06BE">
        <w:rPr>
          <w:rFonts w:ascii="Garamond" w:hAnsi="Garamond" w:cstheme="minorHAnsi"/>
          <w:sz w:val="22"/>
          <w:szCs w:val="22"/>
        </w:rPr>
        <w:t>zmiany danych podmiotów zawierających umowę (w wyniku przekształceń, połączeń, itp.).</w:t>
      </w:r>
    </w:p>
    <w:p w14:paraId="7F76A822" w14:textId="77777777" w:rsidR="003B06BE" w:rsidRPr="003B06BE" w:rsidRDefault="00F45100" w:rsidP="003B06BE">
      <w:pPr>
        <w:numPr>
          <w:ilvl w:val="0"/>
          <w:numId w:val="8"/>
        </w:numPr>
        <w:tabs>
          <w:tab w:val="left" w:pos="709"/>
        </w:tabs>
        <w:suppressAutoHyphens/>
        <w:spacing w:line="276" w:lineRule="auto"/>
        <w:jc w:val="both"/>
        <w:rPr>
          <w:rFonts w:ascii="Garamond" w:hAnsi="Garamond" w:cstheme="minorHAnsi"/>
          <w:color w:val="FF0000"/>
          <w:sz w:val="22"/>
          <w:szCs w:val="22"/>
        </w:rPr>
      </w:pPr>
      <w:r w:rsidRPr="003B06BE">
        <w:rPr>
          <w:rFonts w:ascii="Garamond" w:eastAsiaTheme="minorHAnsi" w:hAnsi="Garamond" w:cstheme="minorHAnsi"/>
          <w:sz w:val="22"/>
          <w:szCs w:val="22"/>
          <w:lang w:eastAsia="en-US"/>
        </w:rPr>
        <w:t>zmiany umowy mogą nastąpić również w przypadku, gdy dotyczą poprawienia błędów i oczywistych omyłek słownych, literowych, liczbowych, numeracji jednostek redakcyjnych lub uzupełnień treści nie powodujących zmiany celu i istoty umowy</w:t>
      </w:r>
    </w:p>
    <w:p w14:paraId="123E60C3" w14:textId="77777777" w:rsidR="003B06BE" w:rsidRPr="003B06BE" w:rsidRDefault="00F45100" w:rsidP="003B06BE">
      <w:pPr>
        <w:numPr>
          <w:ilvl w:val="0"/>
          <w:numId w:val="8"/>
        </w:numPr>
        <w:tabs>
          <w:tab w:val="left" w:pos="709"/>
        </w:tabs>
        <w:suppressAutoHyphens/>
        <w:spacing w:line="276" w:lineRule="auto"/>
        <w:jc w:val="both"/>
        <w:rPr>
          <w:rFonts w:ascii="Garamond" w:hAnsi="Garamond" w:cstheme="minorHAnsi"/>
          <w:color w:val="FF0000"/>
          <w:sz w:val="22"/>
          <w:szCs w:val="22"/>
        </w:rPr>
      </w:pPr>
      <w:r w:rsidRPr="003B06BE">
        <w:rPr>
          <w:rFonts w:ascii="Garamond" w:hAnsi="Garamond" w:cstheme="minorHAnsi"/>
          <w:sz w:val="22"/>
          <w:szCs w:val="22"/>
        </w:rPr>
        <w:t>wprowadzenia cen promocyjnych lub obniżenie cen dla produktu wskazanego w Formularzu cenowym;</w:t>
      </w:r>
    </w:p>
    <w:p w14:paraId="0F26D25C" w14:textId="77777777" w:rsidR="003B06BE" w:rsidRPr="003B06BE" w:rsidRDefault="00F45100" w:rsidP="003B06BE">
      <w:pPr>
        <w:numPr>
          <w:ilvl w:val="0"/>
          <w:numId w:val="8"/>
        </w:numPr>
        <w:tabs>
          <w:tab w:val="left" w:pos="709"/>
        </w:tabs>
        <w:suppressAutoHyphens/>
        <w:spacing w:line="276" w:lineRule="auto"/>
        <w:jc w:val="both"/>
        <w:rPr>
          <w:rFonts w:ascii="Garamond" w:hAnsi="Garamond" w:cstheme="minorHAnsi"/>
          <w:color w:val="FF0000"/>
          <w:sz w:val="22"/>
          <w:szCs w:val="22"/>
        </w:rPr>
      </w:pPr>
      <w:r w:rsidRPr="003B06BE">
        <w:rPr>
          <w:rFonts w:ascii="Garamond" w:hAnsi="Garamond" w:cstheme="minorHAnsi"/>
          <w:sz w:val="22"/>
          <w:szCs w:val="22"/>
        </w:rPr>
        <w:t>zmiany przepisów prawa mające wpływ na realizacje niniejszej umowy.</w:t>
      </w:r>
    </w:p>
    <w:p w14:paraId="11E82B59" w14:textId="109715AA" w:rsidR="00F45100" w:rsidRPr="003B06BE" w:rsidRDefault="00F45100" w:rsidP="003B06BE">
      <w:pPr>
        <w:numPr>
          <w:ilvl w:val="0"/>
          <w:numId w:val="8"/>
        </w:numPr>
        <w:tabs>
          <w:tab w:val="left" w:pos="709"/>
        </w:tabs>
        <w:suppressAutoHyphens/>
        <w:spacing w:line="276" w:lineRule="auto"/>
        <w:jc w:val="both"/>
        <w:rPr>
          <w:rFonts w:ascii="Garamond" w:hAnsi="Garamond" w:cstheme="minorHAnsi"/>
          <w:color w:val="FF0000"/>
          <w:sz w:val="22"/>
          <w:szCs w:val="22"/>
        </w:rPr>
      </w:pPr>
      <w:r w:rsidRPr="003B06BE">
        <w:rPr>
          <w:rFonts w:ascii="Garamond" w:hAnsi="Garamond" w:cstheme="minorHAnsi"/>
          <w:sz w:val="22"/>
          <w:szCs w:val="22"/>
        </w:rPr>
        <w:t xml:space="preserve">zmiany w zakresie zamiany podwykonawców w przypadku: </w:t>
      </w:r>
    </w:p>
    <w:p w14:paraId="12D3B71F" w14:textId="77777777" w:rsidR="00F45100" w:rsidRPr="003B06BE" w:rsidRDefault="00F45100" w:rsidP="003B06BE">
      <w:pPr>
        <w:pStyle w:val="Tekstpodstawowywcity3"/>
        <w:numPr>
          <w:ilvl w:val="0"/>
          <w:numId w:val="15"/>
        </w:numPr>
        <w:spacing w:after="0" w:line="276" w:lineRule="auto"/>
        <w:jc w:val="both"/>
        <w:rPr>
          <w:rFonts w:ascii="Garamond" w:hAnsi="Garamond" w:cstheme="minorHAnsi"/>
          <w:sz w:val="22"/>
          <w:szCs w:val="22"/>
        </w:rPr>
      </w:pPr>
      <w:r w:rsidRPr="003B06BE">
        <w:rPr>
          <w:rFonts w:ascii="Garamond" w:hAnsi="Garamond" w:cstheme="minorHAnsi"/>
          <w:sz w:val="22"/>
          <w:szCs w:val="22"/>
        </w:rPr>
        <w:t xml:space="preserve">wprowadzenia nowego podwykonawcy, </w:t>
      </w:r>
    </w:p>
    <w:p w14:paraId="5F24E62B" w14:textId="77777777" w:rsidR="00F45100" w:rsidRPr="003B06BE" w:rsidRDefault="00F45100" w:rsidP="003B06BE">
      <w:pPr>
        <w:pStyle w:val="Tekstpodstawowywcity3"/>
        <w:numPr>
          <w:ilvl w:val="0"/>
          <w:numId w:val="15"/>
        </w:numPr>
        <w:spacing w:after="0" w:line="276" w:lineRule="auto"/>
        <w:jc w:val="both"/>
        <w:rPr>
          <w:rFonts w:ascii="Garamond" w:hAnsi="Garamond" w:cstheme="minorHAnsi"/>
          <w:sz w:val="22"/>
          <w:szCs w:val="22"/>
        </w:rPr>
      </w:pPr>
      <w:r w:rsidRPr="003B06BE">
        <w:rPr>
          <w:rFonts w:ascii="Garamond" w:hAnsi="Garamond" w:cstheme="minorHAnsi"/>
          <w:sz w:val="22"/>
          <w:szCs w:val="22"/>
        </w:rPr>
        <w:t xml:space="preserve">rezygnacji podwykonawcy, </w:t>
      </w:r>
    </w:p>
    <w:p w14:paraId="259EEB85" w14:textId="77777777" w:rsidR="00F45100" w:rsidRPr="003B06BE" w:rsidRDefault="00F45100" w:rsidP="003B06BE">
      <w:pPr>
        <w:pStyle w:val="Tekstpodstawowywcity3"/>
        <w:numPr>
          <w:ilvl w:val="0"/>
          <w:numId w:val="15"/>
        </w:numPr>
        <w:spacing w:after="0" w:line="276" w:lineRule="auto"/>
        <w:jc w:val="both"/>
        <w:rPr>
          <w:rFonts w:ascii="Garamond" w:hAnsi="Garamond" w:cstheme="minorHAnsi"/>
          <w:sz w:val="22"/>
          <w:szCs w:val="22"/>
        </w:rPr>
      </w:pPr>
      <w:r w:rsidRPr="003B06BE">
        <w:rPr>
          <w:rFonts w:ascii="Garamond" w:hAnsi="Garamond" w:cstheme="minorHAnsi"/>
          <w:sz w:val="22"/>
          <w:szCs w:val="22"/>
        </w:rPr>
        <w:t>zmiany wartości lub zakresu dostaw wykonywanych przez podwykonawców.</w:t>
      </w:r>
    </w:p>
    <w:p w14:paraId="5CBE165F" w14:textId="414574E7" w:rsidR="00F45100" w:rsidRPr="003B06BE" w:rsidRDefault="00F45100" w:rsidP="003B06BE">
      <w:pPr>
        <w:pStyle w:val="Akapitzlist"/>
        <w:numPr>
          <w:ilvl w:val="0"/>
          <w:numId w:val="8"/>
        </w:numPr>
        <w:autoSpaceDE w:val="0"/>
        <w:autoSpaceDN w:val="0"/>
        <w:adjustRightInd w:val="0"/>
        <w:spacing w:line="276" w:lineRule="auto"/>
        <w:jc w:val="both"/>
        <w:rPr>
          <w:rFonts w:ascii="Garamond" w:eastAsiaTheme="minorHAnsi" w:hAnsi="Garamond" w:cstheme="minorHAnsi"/>
          <w:bCs/>
        </w:rPr>
      </w:pPr>
      <w:r w:rsidRPr="003B06BE">
        <w:rPr>
          <w:rFonts w:ascii="Garamond" w:hAnsi="Garamond" w:cstheme="minorHAnsi"/>
        </w:rPr>
        <w:t xml:space="preserve"> </w:t>
      </w:r>
      <w:r w:rsidRPr="003B06BE">
        <w:rPr>
          <w:rFonts w:ascii="Garamond" w:eastAsiaTheme="minorHAnsi" w:hAnsi="Garamond" w:cstheme="minorHAnsi"/>
        </w:rPr>
        <w:t xml:space="preserve">zmiany stawki VAT dla produktu w przypadku uzasadnionej przez producenta zmiany klasyfikacji wyrobu i możliwości zastosowania uprzywilejowanej stawki VAT, zgodnie z zapisami Ustawy o VAT </w:t>
      </w:r>
      <w:r w:rsidRPr="003B06BE">
        <w:rPr>
          <w:rFonts w:ascii="Garamond" w:eastAsiaTheme="minorHAnsi" w:hAnsi="Garamond" w:cstheme="minorHAnsi"/>
          <w:bCs/>
        </w:rPr>
        <w:t>przy czym zmiana nastąpi w wartości netto, natomiast wartość brutto pozostaje bez zmian</w:t>
      </w:r>
    </w:p>
    <w:p w14:paraId="69EFF765" w14:textId="77777777" w:rsidR="00C26092" w:rsidRPr="00C26092" w:rsidRDefault="00C26092" w:rsidP="003B06BE">
      <w:pPr>
        <w:pStyle w:val="Akapitzlist"/>
        <w:numPr>
          <w:ilvl w:val="0"/>
          <w:numId w:val="3"/>
        </w:numPr>
        <w:suppressAutoHyphens/>
        <w:spacing w:after="0" w:line="276" w:lineRule="auto"/>
        <w:jc w:val="both"/>
        <w:rPr>
          <w:rFonts w:ascii="Garamond" w:hAnsi="Garamond" w:cstheme="minorHAnsi"/>
          <w:i/>
          <w:iCs/>
        </w:rPr>
      </w:pPr>
      <w:r w:rsidRPr="00C26092">
        <w:rPr>
          <w:rFonts w:ascii="Garamond" w:hAnsi="Garamond"/>
        </w:rPr>
        <w:t xml:space="preserve">Zgodnie z art. 439 ust. 1 i 2 Ustawy PZP, wynagrodzenie Wykonawcy może ulec zmianie w przypadku zmiany cen poszczególnych grup asortymentowych związanych z realizacją zamówienia, zgodnie z poniższymi zasadami: </w:t>
      </w:r>
    </w:p>
    <w:p w14:paraId="5DADAAE8" w14:textId="50D3F0CE" w:rsidR="00FE2924" w:rsidRPr="00FE2924" w:rsidRDefault="00FE2924" w:rsidP="00FE2924">
      <w:pPr>
        <w:pStyle w:val="Standard"/>
        <w:numPr>
          <w:ilvl w:val="0"/>
          <w:numId w:val="19"/>
        </w:numPr>
        <w:spacing w:line="276" w:lineRule="auto"/>
        <w:jc w:val="both"/>
        <w:rPr>
          <w:rFonts w:ascii="Garamond" w:hAnsi="Garamond" w:cs="Calibri"/>
          <w:sz w:val="22"/>
          <w:szCs w:val="22"/>
        </w:rPr>
      </w:pPr>
      <w:r w:rsidRPr="00FE2924">
        <w:rPr>
          <w:rFonts w:ascii="Garamond" w:hAnsi="Garamond" w:cs="Calibri"/>
          <w:sz w:val="22"/>
          <w:szCs w:val="22"/>
        </w:rPr>
        <w:t xml:space="preserve">waloryzacja o wartość wskaźnika zmiany cen materiałów i usług, publikowanego w komunikacie Prezesa Głównego Urzędu Statystycznego. Zmiana wysokości wynagrodzenia Wykonawcy – ceny jednostkowej netto materiału lub usługi – wejdzie w życie nie wcześniej niż począwszy od kolejnego miesiąca kalendarzowego, następującego po miesiącu, w którym opublikowano Komunikat Głównego Urzędu Statystycznego wskazujący zwiększenie wskaźnika cen towarów i usług, stanowiący podstawę do zastosowania niniejszej klauzuli waloryzacyjnej z zastrzeżeniem </w:t>
      </w:r>
      <w:r>
        <w:rPr>
          <w:rFonts w:ascii="Garamond" w:hAnsi="Garamond" w:cs="Calibri"/>
          <w:sz w:val="22"/>
          <w:szCs w:val="22"/>
        </w:rPr>
        <w:t xml:space="preserve"> §7 p</w:t>
      </w:r>
      <w:r w:rsidRPr="00FE2924">
        <w:rPr>
          <w:rFonts w:ascii="Garamond" w:hAnsi="Garamond" w:cs="Calibri"/>
          <w:sz w:val="22"/>
          <w:szCs w:val="22"/>
        </w:rPr>
        <w:t>kt</w:t>
      </w:r>
      <w:r>
        <w:rPr>
          <w:rFonts w:ascii="Garamond" w:hAnsi="Garamond" w:cs="Calibri"/>
          <w:sz w:val="22"/>
          <w:szCs w:val="22"/>
        </w:rPr>
        <w:t xml:space="preserve"> 4 ppkt </w:t>
      </w:r>
      <w:r w:rsidRPr="00FE2924">
        <w:rPr>
          <w:rFonts w:ascii="Garamond" w:hAnsi="Garamond" w:cs="Calibri"/>
          <w:sz w:val="22"/>
          <w:szCs w:val="22"/>
        </w:rPr>
        <w:t xml:space="preserve"> </w:t>
      </w:r>
      <w:r>
        <w:rPr>
          <w:rFonts w:ascii="Garamond" w:hAnsi="Garamond" w:cs="Calibri"/>
          <w:sz w:val="22"/>
          <w:szCs w:val="22"/>
        </w:rPr>
        <w:t xml:space="preserve">1) </w:t>
      </w:r>
      <w:r w:rsidRPr="00FE2924">
        <w:rPr>
          <w:rFonts w:ascii="Garamond" w:hAnsi="Garamond" w:cs="Calibri"/>
          <w:sz w:val="22"/>
          <w:szCs w:val="22"/>
        </w:rPr>
        <w:t xml:space="preserve">a).  </w:t>
      </w:r>
    </w:p>
    <w:p w14:paraId="22FC0DD5" w14:textId="77777777" w:rsidR="00FE2924" w:rsidRPr="00FE2924" w:rsidRDefault="00FE2924" w:rsidP="00FE2924">
      <w:pPr>
        <w:pStyle w:val="Standard"/>
        <w:numPr>
          <w:ilvl w:val="1"/>
          <w:numId w:val="4"/>
        </w:numPr>
        <w:spacing w:line="276" w:lineRule="auto"/>
        <w:jc w:val="both"/>
        <w:rPr>
          <w:rFonts w:ascii="Garamond" w:hAnsi="Garamond" w:cs="Calibri"/>
          <w:sz w:val="22"/>
          <w:szCs w:val="22"/>
        </w:rPr>
      </w:pPr>
      <w:r w:rsidRPr="00FE2924">
        <w:rPr>
          <w:rFonts w:ascii="Garamond" w:hAnsi="Garamond" w:cs="Calibri"/>
          <w:sz w:val="22"/>
          <w:szCs w:val="22"/>
        </w:rPr>
        <w:lastRenderedPageBreak/>
        <w:t>Żadna ze stron nie będzie uprawniona do zmiany wysokości wynagrodzenia Wykonawcy przed upływem 6 miesięcy od dnia rozpoczęcia wykonywania umowy oraz w przypadku w przypadku gdy wskaźnik wzrostu cen towarów i usług nie przekroczy 10%</w:t>
      </w:r>
    </w:p>
    <w:p w14:paraId="4C052134" w14:textId="17DB8E16" w:rsidR="00FE2924" w:rsidRPr="00FE2924" w:rsidRDefault="00FE2924" w:rsidP="00FE2924">
      <w:pPr>
        <w:pStyle w:val="Standard"/>
        <w:numPr>
          <w:ilvl w:val="1"/>
          <w:numId w:val="4"/>
        </w:numPr>
        <w:spacing w:line="276" w:lineRule="auto"/>
        <w:jc w:val="both"/>
        <w:rPr>
          <w:rFonts w:ascii="Calibri" w:hAnsi="Calibri" w:cs="Calibri"/>
          <w:sz w:val="22"/>
          <w:szCs w:val="22"/>
        </w:rPr>
      </w:pPr>
      <w:r w:rsidRPr="00FE2924">
        <w:rPr>
          <w:rFonts w:ascii="Garamond" w:hAnsi="Garamond" w:cs="Calibri"/>
          <w:sz w:val="22"/>
          <w:szCs w:val="22"/>
        </w:rPr>
        <w:t>Wynagrodzenie będzie podlegało waloryzacji maksymalnie do 5% wynagrodzenia, o którym mowa w  §1 ust. 4  umowy.</w:t>
      </w:r>
    </w:p>
    <w:p w14:paraId="40144F55" w14:textId="77777777" w:rsidR="00C26092" w:rsidRPr="00C26092" w:rsidRDefault="00C26092" w:rsidP="00FE2924">
      <w:pPr>
        <w:pStyle w:val="Akapitzlist"/>
        <w:numPr>
          <w:ilvl w:val="0"/>
          <w:numId w:val="19"/>
        </w:numPr>
        <w:suppressAutoHyphens/>
        <w:spacing w:line="276" w:lineRule="auto"/>
        <w:jc w:val="both"/>
        <w:rPr>
          <w:rFonts w:ascii="Garamond" w:hAnsi="Garamond" w:cstheme="minorHAnsi"/>
          <w:i/>
          <w:iCs/>
        </w:rPr>
      </w:pPr>
      <w:r w:rsidRPr="00C26092">
        <w:rPr>
          <w:rFonts w:ascii="Garamond" w:hAnsi="Garamond"/>
        </w:rPr>
        <w:t xml:space="preserve">Strona umowy żądająca zmiany wysokości wynagrodzenia należnego, przedstawia drugiej stronie odpowiednio uzasadniony wniosek, nie później niż do 30 dnia od daty publikacji komunikatu Prezesa Głównego Urzędu Statystycznego, zawierający dokładny opis proponowanej zmiany wraz ze szczegółową kalkulacją cen poszczególnych artykułów wykonaną na formularzu cenowym stanowiącym załącznik do SWZ w oparciu o opublikowane wskaźniki. </w:t>
      </w:r>
    </w:p>
    <w:p w14:paraId="39F938A2" w14:textId="348E3377" w:rsidR="00C26092" w:rsidRPr="00C26092" w:rsidRDefault="00C26092" w:rsidP="00192F87">
      <w:pPr>
        <w:pStyle w:val="Akapitzlist"/>
        <w:numPr>
          <w:ilvl w:val="0"/>
          <w:numId w:val="19"/>
        </w:numPr>
        <w:suppressAutoHyphens/>
        <w:spacing w:line="276" w:lineRule="auto"/>
        <w:jc w:val="both"/>
        <w:rPr>
          <w:rFonts w:ascii="Garamond" w:hAnsi="Garamond" w:cstheme="minorHAnsi"/>
          <w:i/>
          <w:iCs/>
        </w:rPr>
      </w:pPr>
      <w:r w:rsidRPr="00C26092">
        <w:rPr>
          <w:rFonts w:ascii="Garamond" w:hAnsi="Garamond"/>
        </w:rPr>
        <w:t xml:space="preserve">W terminie 14 dni od otrzymania wniosku, o którym mowa </w:t>
      </w:r>
      <w:r w:rsidR="00192F87" w:rsidRPr="00192F87">
        <w:rPr>
          <w:rFonts w:ascii="Garamond" w:hAnsi="Garamond"/>
        </w:rPr>
        <w:t>§</w:t>
      </w:r>
      <w:r w:rsidR="00192F87">
        <w:rPr>
          <w:rFonts w:ascii="Garamond" w:hAnsi="Garamond"/>
        </w:rPr>
        <w:t xml:space="preserve"> 7 </w:t>
      </w:r>
      <w:r w:rsidRPr="00C26092">
        <w:rPr>
          <w:rFonts w:ascii="Garamond" w:hAnsi="Garamond"/>
        </w:rPr>
        <w:t xml:space="preserve">ust. 4, strona umowy, której przedłożono wniosek, może zwrócić się do drugiej strony z wezwaniem o jego uzupełnienie, poprzez przekazanie dodatkowych wyjaśnień, informacji lub dokumentów; wnioskodawca zobowiązany jest odpowiedzieć na wezwanie wyczerpująco i zgodnie ze stanem faktycznym, w terminie 7 dni od dnia otrzymania wezwania. </w:t>
      </w:r>
    </w:p>
    <w:p w14:paraId="07E416B8" w14:textId="77777777" w:rsidR="00C26092" w:rsidRPr="00C26092" w:rsidRDefault="00C26092" w:rsidP="00FE2924">
      <w:pPr>
        <w:pStyle w:val="Akapitzlist"/>
        <w:numPr>
          <w:ilvl w:val="0"/>
          <w:numId w:val="19"/>
        </w:numPr>
        <w:suppressAutoHyphens/>
        <w:spacing w:line="276" w:lineRule="auto"/>
        <w:jc w:val="both"/>
        <w:rPr>
          <w:rFonts w:ascii="Garamond" w:hAnsi="Garamond" w:cstheme="minorHAnsi"/>
          <w:i/>
          <w:iCs/>
        </w:rPr>
      </w:pPr>
      <w:r w:rsidRPr="00C26092">
        <w:rPr>
          <w:rFonts w:ascii="Garamond" w:hAnsi="Garamond"/>
        </w:rPr>
        <w:t xml:space="preserve">Jeżeli bezsprzecznie zostanie wykazane, że zmiany cen związanych z realizacją zamówienia uzasadniają zmianę wysokości wynagrodzenia należnego Wykonawcy, strony umowy zawrą stosowny aneks do umowy. </w:t>
      </w:r>
    </w:p>
    <w:p w14:paraId="1B213EFA" w14:textId="77777777" w:rsidR="00C26092" w:rsidRPr="00C26092" w:rsidRDefault="00C26092" w:rsidP="00FE2924">
      <w:pPr>
        <w:pStyle w:val="Akapitzlist"/>
        <w:numPr>
          <w:ilvl w:val="0"/>
          <w:numId w:val="19"/>
        </w:numPr>
        <w:suppressAutoHyphens/>
        <w:spacing w:line="276" w:lineRule="auto"/>
        <w:jc w:val="both"/>
        <w:rPr>
          <w:rFonts w:ascii="Garamond" w:hAnsi="Garamond" w:cstheme="minorHAnsi"/>
          <w:i/>
          <w:iCs/>
        </w:rPr>
      </w:pPr>
      <w:r w:rsidRPr="00C26092">
        <w:rPr>
          <w:rFonts w:ascii="Garamond" w:hAnsi="Garamond"/>
        </w:rPr>
        <w:t xml:space="preserve">Zestawienie cen po waloryzacji podlega zatwierdzeniu przez Zamawiającego. Zatwierdzone zestawienie cen po waloryzacji stanowi podstawę sporządzania aneksu do umowy. </w:t>
      </w:r>
    </w:p>
    <w:p w14:paraId="04718D5F" w14:textId="559E43FE" w:rsidR="00F45100" w:rsidRPr="00C326EE" w:rsidRDefault="00F45100" w:rsidP="00C326EE">
      <w:pPr>
        <w:pStyle w:val="Akapitzlist"/>
        <w:numPr>
          <w:ilvl w:val="0"/>
          <w:numId w:val="18"/>
        </w:numPr>
        <w:suppressAutoHyphens/>
        <w:spacing w:line="276" w:lineRule="auto"/>
        <w:jc w:val="both"/>
        <w:rPr>
          <w:rFonts w:ascii="Garamond" w:hAnsi="Garamond" w:cstheme="minorHAnsi"/>
        </w:rPr>
      </w:pPr>
      <w:r w:rsidRPr="00C326EE">
        <w:rPr>
          <w:rFonts w:ascii="Garamond" w:hAnsi="Garamond" w:cstheme="minorHAnsi"/>
        </w:rPr>
        <w:t xml:space="preserve">Strony zgodnie ustalają, że w przypadku: </w:t>
      </w:r>
    </w:p>
    <w:p w14:paraId="13493235" w14:textId="77777777" w:rsidR="00F45100" w:rsidRPr="003B06BE" w:rsidRDefault="00F45100" w:rsidP="003B06BE">
      <w:pPr>
        <w:pStyle w:val="NormalnyWeb"/>
        <w:spacing w:before="0" w:after="0" w:line="276" w:lineRule="auto"/>
        <w:ind w:left="238" w:hanging="238"/>
        <w:contextualSpacing/>
        <w:jc w:val="both"/>
        <w:rPr>
          <w:rFonts w:ascii="Garamond" w:hAnsi="Garamond" w:cstheme="minorHAnsi"/>
          <w:sz w:val="22"/>
          <w:szCs w:val="22"/>
        </w:rPr>
      </w:pPr>
      <w:r w:rsidRPr="003B06BE">
        <w:rPr>
          <w:rFonts w:ascii="Garamond" w:hAnsi="Garamond" w:cstheme="minorHAnsi"/>
          <w:sz w:val="22"/>
          <w:szCs w:val="22"/>
        </w:rPr>
        <w:t xml:space="preserve">           1) zmiany statusu prawnego Zamawiającego, </w:t>
      </w:r>
    </w:p>
    <w:p w14:paraId="7A17D3AC" w14:textId="77777777" w:rsidR="00F45100" w:rsidRPr="003B06BE" w:rsidRDefault="00F45100" w:rsidP="003B06BE">
      <w:pPr>
        <w:pStyle w:val="NormalnyWeb"/>
        <w:spacing w:before="0" w:after="0" w:line="276" w:lineRule="auto"/>
        <w:ind w:left="238" w:hanging="238"/>
        <w:contextualSpacing/>
        <w:jc w:val="both"/>
        <w:rPr>
          <w:rFonts w:ascii="Garamond" w:hAnsi="Garamond" w:cstheme="minorHAnsi"/>
          <w:sz w:val="22"/>
          <w:szCs w:val="22"/>
        </w:rPr>
      </w:pPr>
      <w:r w:rsidRPr="003B06BE">
        <w:rPr>
          <w:rFonts w:ascii="Garamond" w:hAnsi="Garamond" w:cstheme="minorHAnsi"/>
          <w:sz w:val="22"/>
          <w:szCs w:val="22"/>
        </w:rPr>
        <w:t xml:space="preserve">           2) ograniczenia lub utraty istotnej części kontraktu z Narodowym Funduszem Zdrowia, </w:t>
      </w:r>
    </w:p>
    <w:p w14:paraId="7F206511" w14:textId="77777777" w:rsidR="00F45100" w:rsidRPr="003B06BE" w:rsidRDefault="00F45100" w:rsidP="003B06BE">
      <w:pPr>
        <w:pStyle w:val="NormalnyWeb"/>
        <w:spacing w:before="0" w:after="0" w:line="276" w:lineRule="auto"/>
        <w:ind w:left="238" w:hanging="238"/>
        <w:contextualSpacing/>
        <w:jc w:val="both"/>
        <w:rPr>
          <w:rFonts w:ascii="Garamond" w:hAnsi="Garamond" w:cstheme="minorHAnsi"/>
          <w:sz w:val="22"/>
          <w:szCs w:val="22"/>
        </w:rPr>
      </w:pPr>
      <w:r w:rsidRPr="003B06BE">
        <w:rPr>
          <w:rFonts w:ascii="Garamond" w:hAnsi="Garamond" w:cstheme="minorHAnsi"/>
          <w:sz w:val="22"/>
          <w:szCs w:val="22"/>
        </w:rPr>
        <w:t xml:space="preserve">           3) istotnego ograniczenia zakresu i ilości świadczonych usług zdrowotnych , </w:t>
      </w:r>
    </w:p>
    <w:p w14:paraId="18D2397C" w14:textId="77777777" w:rsidR="00F45100" w:rsidRPr="003B06BE" w:rsidRDefault="00F45100" w:rsidP="003B06BE">
      <w:pPr>
        <w:pStyle w:val="NormalnyWeb"/>
        <w:spacing w:before="0" w:after="0" w:line="276" w:lineRule="auto"/>
        <w:ind w:left="238" w:hanging="238"/>
        <w:contextualSpacing/>
        <w:jc w:val="both"/>
        <w:rPr>
          <w:rFonts w:ascii="Garamond" w:hAnsi="Garamond" w:cstheme="minorHAnsi"/>
          <w:sz w:val="22"/>
          <w:szCs w:val="22"/>
        </w:rPr>
      </w:pPr>
      <w:r w:rsidRPr="003B06BE">
        <w:rPr>
          <w:rFonts w:ascii="Garamond" w:hAnsi="Garamond" w:cstheme="minorHAnsi"/>
          <w:sz w:val="22"/>
          <w:szCs w:val="22"/>
        </w:rPr>
        <w:t xml:space="preserve">           4) zmian organizacyjnych u Zamawiającego, </w:t>
      </w:r>
    </w:p>
    <w:p w14:paraId="53F40AB6" w14:textId="47FEE84F" w:rsidR="00F45100" w:rsidRPr="003B06BE" w:rsidRDefault="00F45100" w:rsidP="003B06BE">
      <w:pPr>
        <w:pStyle w:val="NormalnyWeb"/>
        <w:spacing w:before="0" w:after="0" w:line="276" w:lineRule="auto"/>
        <w:ind w:left="567"/>
        <w:contextualSpacing/>
        <w:jc w:val="both"/>
        <w:rPr>
          <w:rFonts w:ascii="Garamond" w:hAnsi="Garamond" w:cstheme="minorHAnsi"/>
          <w:sz w:val="22"/>
          <w:szCs w:val="22"/>
        </w:rPr>
      </w:pPr>
      <w:r w:rsidRPr="003B06BE">
        <w:rPr>
          <w:rFonts w:ascii="Garamond" w:hAnsi="Garamond" w:cstheme="minorHAnsi"/>
          <w:sz w:val="22"/>
          <w:szCs w:val="22"/>
        </w:rPr>
        <w:t xml:space="preserve">   rozwiązanie zawartej umowy może nastąpić w każdym czasie za porozumieniem stron lub w drodze miesięcznego</w:t>
      </w:r>
      <w:r w:rsidR="002734EB">
        <w:rPr>
          <w:rFonts w:ascii="Garamond" w:hAnsi="Garamond" w:cstheme="minorHAnsi"/>
          <w:sz w:val="22"/>
          <w:szCs w:val="22"/>
        </w:rPr>
        <w:t xml:space="preserve"> </w:t>
      </w:r>
      <w:r w:rsidRPr="003B06BE">
        <w:rPr>
          <w:rFonts w:ascii="Garamond" w:hAnsi="Garamond" w:cstheme="minorHAnsi"/>
          <w:sz w:val="22"/>
          <w:szCs w:val="22"/>
        </w:rPr>
        <w:t>jej wypowiedzenia, niezależnie od uprawnień wynikających z art. 456 ustawy Prawo zamówień publicznych.</w:t>
      </w:r>
    </w:p>
    <w:p w14:paraId="544BB897" w14:textId="77777777" w:rsidR="00F45100" w:rsidRPr="003B06BE" w:rsidRDefault="00F45100" w:rsidP="003B06BE">
      <w:pPr>
        <w:pStyle w:val="NormalnyWeb"/>
        <w:spacing w:before="0" w:after="0" w:line="276" w:lineRule="auto"/>
        <w:contextualSpacing/>
        <w:jc w:val="both"/>
        <w:rPr>
          <w:rFonts w:ascii="Garamond" w:hAnsi="Garamond" w:cstheme="minorHAnsi"/>
          <w:sz w:val="22"/>
          <w:szCs w:val="22"/>
        </w:rPr>
      </w:pPr>
    </w:p>
    <w:p w14:paraId="77F555D7" w14:textId="77777777" w:rsidR="00F45100" w:rsidRPr="003B06BE" w:rsidRDefault="00F45100" w:rsidP="003B06BE">
      <w:pPr>
        <w:pStyle w:val="NormalnyWeb"/>
        <w:spacing w:before="0" w:after="0" w:line="276" w:lineRule="auto"/>
        <w:contextualSpacing/>
        <w:jc w:val="center"/>
        <w:rPr>
          <w:rFonts w:ascii="Garamond" w:hAnsi="Garamond" w:cstheme="minorHAnsi"/>
          <w:sz w:val="22"/>
          <w:szCs w:val="22"/>
        </w:rPr>
      </w:pPr>
      <w:r w:rsidRPr="003B06BE">
        <w:rPr>
          <w:rFonts w:ascii="Garamond" w:hAnsi="Garamond" w:cstheme="minorHAnsi"/>
          <w:sz w:val="22"/>
          <w:szCs w:val="22"/>
        </w:rPr>
        <w:t>§ 8</w:t>
      </w:r>
    </w:p>
    <w:p w14:paraId="67DB440A" w14:textId="77777777" w:rsidR="00F45100" w:rsidRPr="003B06BE" w:rsidRDefault="00F45100" w:rsidP="003B06BE">
      <w:pPr>
        <w:pStyle w:val="NormalnyWeb"/>
        <w:spacing w:before="0" w:after="0" w:line="276" w:lineRule="auto"/>
        <w:contextualSpacing/>
        <w:jc w:val="both"/>
        <w:rPr>
          <w:rFonts w:ascii="Garamond" w:hAnsi="Garamond" w:cstheme="minorHAnsi"/>
          <w:sz w:val="22"/>
          <w:szCs w:val="22"/>
        </w:rPr>
      </w:pPr>
      <w:r w:rsidRPr="003B06BE">
        <w:rPr>
          <w:rFonts w:ascii="Garamond" w:hAnsi="Garamond" w:cstheme="minorHAnsi"/>
          <w:sz w:val="22"/>
          <w:szCs w:val="22"/>
        </w:rPr>
        <w:t>W kwestiach nie uregulowanych niniejszą umową mają zastosowanie przepisy Kodeksu Cywilnego oraz ustawy Prawo zamówień publicznych.</w:t>
      </w:r>
    </w:p>
    <w:p w14:paraId="61CE1197" w14:textId="77777777" w:rsidR="00F45100" w:rsidRPr="003B06BE" w:rsidRDefault="00F45100" w:rsidP="003B06BE">
      <w:pPr>
        <w:pStyle w:val="NormalnyWeb"/>
        <w:spacing w:before="0" w:after="0" w:line="276" w:lineRule="auto"/>
        <w:contextualSpacing/>
        <w:rPr>
          <w:rFonts w:ascii="Garamond" w:hAnsi="Garamond" w:cstheme="minorHAnsi"/>
          <w:sz w:val="22"/>
          <w:szCs w:val="22"/>
        </w:rPr>
      </w:pPr>
    </w:p>
    <w:p w14:paraId="3985C584" w14:textId="77777777" w:rsidR="00F45100" w:rsidRPr="003B06BE" w:rsidRDefault="00F45100" w:rsidP="003B06BE">
      <w:pPr>
        <w:pStyle w:val="NormalnyWeb"/>
        <w:spacing w:before="0" w:after="0" w:line="276" w:lineRule="auto"/>
        <w:contextualSpacing/>
        <w:jc w:val="center"/>
        <w:rPr>
          <w:rFonts w:ascii="Garamond" w:hAnsi="Garamond" w:cstheme="minorHAnsi"/>
          <w:sz w:val="22"/>
          <w:szCs w:val="22"/>
        </w:rPr>
      </w:pPr>
      <w:r w:rsidRPr="003B06BE">
        <w:rPr>
          <w:rFonts w:ascii="Garamond" w:hAnsi="Garamond" w:cstheme="minorHAnsi"/>
          <w:sz w:val="22"/>
          <w:szCs w:val="22"/>
        </w:rPr>
        <w:t>§ 9</w:t>
      </w:r>
    </w:p>
    <w:p w14:paraId="5BF735DD" w14:textId="427205B0" w:rsidR="00F45100" w:rsidRPr="003B06BE" w:rsidRDefault="00F45100" w:rsidP="003B06BE">
      <w:pPr>
        <w:autoSpaceDE w:val="0"/>
        <w:autoSpaceDN w:val="0"/>
        <w:adjustRightInd w:val="0"/>
        <w:spacing w:line="276" w:lineRule="auto"/>
        <w:jc w:val="both"/>
        <w:rPr>
          <w:rFonts w:ascii="Garamond" w:hAnsi="Garamond" w:cstheme="minorHAnsi"/>
          <w:sz w:val="22"/>
          <w:szCs w:val="22"/>
        </w:rPr>
      </w:pPr>
      <w:r w:rsidRPr="003B06BE">
        <w:rPr>
          <w:rFonts w:ascii="Garamond" w:hAnsi="Garamond" w:cstheme="minorHAnsi"/>
          <w:sz w:val="22"/>
          <w:szCs w:val="22"/>
        </w:rPr>
        <w:t>Wszelkie spory wynikające z realizacji niniejszej umowy rozstrzygane będą przez Sąd właśc</w:t>
      </w:r>
      <w:r w:rsidR="00FF715F">
        <w:rPr>
          <w:rFonts w:ascii="Garamond" w:hAnsi="Garamond" w:cstheme="minorHAnsi"/>
          <w:sz w:val="22"/>
          <w:szCs w:val="22"/>
        </w:rPr>
        <w:t>iwy dla siedziby Zamawiającego.</w:t>
      </w:r>
    </w:p>
    <w:p w14:paraId="35DA421E" w14:textId="77777777" w:rsidR="00F45100" w:rsidRPr="003B06BE" w:rsidRDefault="00F45100" w:rsidP="003B06BE">
      <w:pPr>
        <w:pStyle w:val="NormalnyWeb"/>
        <w:spacing w:before="0" w:after="0" w:line="276" w:lineRule="auto"/>
        <w:contextualSpacing/>
        <w:jc w:val="center"/>
        <w:rPr>
          <w:rFonts w:ascii="Garamond" w:hAnsi="Garamond" w:cstheme="minorHAnsi"/>
          <w:sz w:val="22"/>
          <w:szCs w:val="22"/>
        </w:rPr>
      </w:pPr>
    </w:p>
    <w:p w14:paraId="112742C8" w14:textId="77777777" w:rsidR="00F45100" w:rsidRPr="003B06BE" w:rsidRDefault="00F45100" w:rsidP="003B06BE">
      <w:pPr>
        <w:pStyle w:val="NormalnyWeb"/>
        <w:spacing w:before="0" w:after="0" w:line="276" w:lineRule="auto"/>
        <w:contextualSpacing/>
        <w:jc w:val="center"/>
        <w:rPr>
          <w:rFonts w:ascii="Garamond" w:hAnsi="Garamond" w:cstheme="minorHAnsi"/>
          <w:sz w:val="22"/>
          <w:szCs w:val="22"/>
        </w:rPr>
      </w:pPr>
      <w:r w:rsidRPr="003B06BE">
        <w:rPr>
          <w:rFonts w:ascii="Garamond" w:hAnsi="Garamond" w:cstheme="minorHAnsi"/>
          <w:sz w:val="22"/>
          <w:szCs w:val="22"/>
        </w:rPr>
        <w:t>§ 10</w:t>
      </w:r>
    </w:p>
    <w:p w14:paraId="2A39A9E1" w14:textId="77777777" w:rsidR="00F45100" w:rsidRPr="003B06BE" w:rsidRDefault="00F45100" w:rsidP="003B06BE">
      <w:pPr>
        <w:pStyle w:val="NormalnyWeb"/>
        <w:numPr>
          <w:ilvl w:val="1"/>
          <w:numId w:val="10"/>
        </w:numPr>
        <w:tabs>
          <w:tab w:val="clear" w:pos="1440"/>
          <w:tab w:val="num" w:pos="284"/>
        </w:tabs>
        <w:spacing w:before="0" w:after="0" w:line="276" w:lineRule="auto"/>
        <w:ind w:left="284" w:hanging="284"/>
        <w:contextualSpacing/>
        <w:rPr>
          <w:rFonts w:ascii="Garamond" w:hAnsi="Garamond" w:cstheme="minorHAnsi"/>
          <w:b/>
          <w:sz w:val="22"/>
          <w:szCs w:val="22"/>
        </w:rPr>
      </w:pPr>
      <w:r w:rsidRPr="003B06BE">
        <w:rPr>
          <w:rFonts w:ascii="Garamond" w:hAnsi="Garamond" w:cstheme="minorHAnsi"/>
          <w:sz w:val="22"/>
          <w:szCs w:val="22"/>
        </w:rPr>
        <w:t>Umowę zawiera się na czas określony, 1</w:t>
      </w:r>
      <w:r w:rsidRPr="003B06BE">
        <w:rPr>
          <w:rFonts w:ascii="Garamond" w:hAnsi="Garamond" w:cstheme="minorHAnsi"/>
          <w:b/>
          <w:bCs/>
          <w:sz w:val="22"/>
          <w:szCs w:val="22"/>
        </w:rPr>
        <w:t>2</w:t>
      </w:r>
      <w:r w:rsidRPr="003B06BE">
        <w:rPr>
          <w:rFonts w:ascii="Garamond" w:hAnsi="Garamond" w:cstheme="minorHAnsi"/>
          <w:b/>
          <w:bCs/>
          <w:color w:val="000000"/>
          <w:sz w:val="22"/>
          <w:szCs w:val="22"/>
        </w:rPr>
        <w:t xml:space="preserve"> miesięcy</w:t>
      </w:r>
      <w:r w:rsidRPr="003B06BE">
        <w:rPr>
          <w:rFonts w:ascii="Garamond" w:hAnsi="Garamond" w:cstheme="minorHAnsi"/>
          <w:color w:val="000000"/>
          <w:sz w:val="22"/>
          <w:szCs w:val="22"/>
        </w:rPr>
        <w:t xml:space="preserve">, tj. </w:t>
      </w:r>
      <w:r w:rsidRPr="003B06BE">
        <w:rPr>
          <w:rFonts w:ascii="Garamond" w:hAnsi="Garamond" w:cstheme="minorHAnsi"/>
          <w:sz w:val="22"/>
          <w:szCs w:val="22"/>
        </w:rPr>
        <w:t xml:space="preserve">od </w:t>
      </w:r>
      <w:r w:rsidRPr="003B06BE">
        <w:rPr>
          <w:rFonts w:ascii="Garamond" w:hAnsi="Garamond" w:cstheme="minorHAnsi"/>
          <w:b/>
          <w:sz w:val="22"/>
          <w:szCs w:val="22"/>
        </w:rPr>
        <w:t xml:space="preserve">………... </w:t>
      </w:r>
      <w:r w:rsidRPr="003B06BE">
        <w:rPr>
          <w:rFonts w:ascii="Garamond" w:hAnsi="Garamond" w:cstheme="minorHAnsi"/>
          <w:sz w:val="22"/>
          <w:szCs w:val="22"/>
        </w:rPr>
        <w:t xml:space="preserve">do </w:t>
      </w:r>
      <w:r w:rsidRPr="003B06BE">
        <w:rPr>
          <w:rFonts w:ascii="Garamond" w:hAnsi="Garamond" w:cstheme="minorHAnsi"/>
          <w:b/>
          <w:sz w:val="22"/>
          <w:szCs w:val="22"/>
        </w:rPr>
        <w:t>……….r.</w:t>
      </w:r>
    </w:p>
    <w:p w14:paraId="0136F190" w14:textId="5751A7A0" w:rsidR="00F45100" w:rsidRPr="003B06BE" w:rsidRDefault="00F45100" w:rsidP="003B06BE">
      <w:pPr>
        <w:pStyle w:val="NormalnyWeb"/>
        <w:numPr>
          <w:ilvl w:val="1"/>
          <w:numId w:val="10"/>
        </w:numPr>
        <w:tabs>
          <w:tab w:val="clear" w:pos="1440"/>
          <w:tab w:val="num" w:pos="284"/>
        </w:tabs>
        <w:spacing w:before="0" w:after="0" w:line="276" w:lineRule="auto"/>
        <w:ind w:left="284" w:hanging="284"/>
        <w:contextualSpacing/>
        <w:rPr>
          <w:rFonts w:ascii="Garamond" w:hAnsi="Garamond" w:cstheme="minorHAnsi"/>
          <w:b/>
          <w:sz w:val="22"/>
          <w:szCs w:val="22"/>
        </w:rPr>
      </w:pPr>
      <w:r w:rsidRPr="003B06BE">
        <w:rPr>
          <w:rFonts w:ascii="Garamond" w:hAnsi="Garamond" w:cstheme="minorHAnsi"/>
          <w:sz w:val="22"/>
          <w:szCs w:val="22"/>
        </w:rPr>
        <w:t xml:space="preserve">Umowa przestaje obowiązywać przed terminem określonym w ust. 1, w przypadku wyczerpania asortymentu stanowiącego przedmiot zamówienia bądź w przypadku wyczerpania kwoty określonej w § 1 ust. </w:t>
      </w:r>
      <w:r w:rsidR="00DF48E5">
        <w:rPr>
          <w:rFonts w:ascii="Garamond" w:hAnsi="Garamond" w:cstheme="minorHAnsi"/>
          <w:sz w:val="22"/>
          <w:szCs w:val="22"/>
        </w:rPr>
        <w:t>4</w:t>
      </w:r>
      <w:r w:rsidRPr="003B06BE">
        <w:rPr>
          <w:rFonts w:ascii="Garamond" w:hAnsi="Garamond" w:cstheme="minorHAnsi"/>
          <w:sz w:val="22"/>
          <w:szCs w:val="22"/>
        </w:rPr>
        <w:t xml:space="preserve">; </w:t>
      </w:r>
    </w:p>
    <w:p w14:paraId="33DDC61A" w14:textId="77777777" w:rsidR="00F45100" w:rsidRPr="003B06BE" w:rsidRDefault="00F45100" w:rsidP="003B06BE">
      <w:pPr>
        <w:pStyle w:val="NormalnyWeb"/>
        <w:tabs>
          <w:tab w:val="num" w:pos="284"/>
        </w:tabs>
        <w:spacing w:before="0" w:after="0" w:line="276" w:lineRule="auto"/>
        <w:ind w:left="284" w:hanging="284"/>
        <w:contextualSpacing/>
        <w:rPr>
          <w:rFonts w:ascii="Garamond" w:hAnsi="Garamond" w:cstheme="minorHAnsi"/>
          <w:sz w:val="22"/>
          <w:szCs w:val="22"/>
        </w:rPr>
      </w:pPr>
    </w:p>
    <w:p w14:paraId="2B510F93" w14:textId="77777777" w:rsidR="00FF715F" w:rsidRDefault="00FF715F" w:rsidP="003B06BE">
      <w:pPr>
        <w:pStyle w:val="NormalnyWeb"/>
        <w:spacing w:before="0" w:after="0" w:line="276" w:lineRule="auto"/>
        <w:contextualSpacing/>
        <w:jc w:val="center"/>
        <w:rPr>
          <w:rFonts w:ascii="Garamond" w:hAnsi="Garamond" w:cstheme="minorHAnsi"/>
          <w:sz w:val="22"/>
          <w:szCs w:val="22"/>
        </w:rPr>
      </w:pPr>
    </w:p>
    <w:p w14:paraId="1BE6BA69" w14:textId="5FCF3DB0" w:rsidR="00F45100" w:rsidRPr="003B06BE" w:rsidRDefault="00F45100" w:rsidP="00FF715F">
      <w:pPr>
        <w:pStyle w:val="NormalnyWeb"/>
        <w:spacing w:before="0" w:after="0" w:line="276" w:lineRule="auto"/>
        <w:contextualSpacing/>
        <w:jc w:val="center"/>
        <w:rPr>
          <w:rFonts w:ascii="Garamond" w:hAnsi="Garamond" w:cstheme="minorHAnsi"/>
          <w:sz w:val="22"/>
          <w:szCs w:val="22"/>
        </w:rPr>
      </w:pPr>
      <w:r w:rsidRPr="003B06BE">
        <w:rPr>
          <w:rFonts w:ascii="Garamond" w:hAnsi="Garamond" w:cstheme="minorHAnsi"/>
          <w:sz w:val="22"/>
          <w:szCs w:val="22"/>
        </w:rPr>
        <w:t>§ 11</w:t>
      </w:r>
    </w:p>
    <w:p w14:paraId="7D8A07FC" w14:textId="77777777" w:rsidR="00F45100" w:rsidRPr="003B06BE" w:rsidRDefault="00F45100" w:rsidP="003B06BE">
      <w:pPr>
        <w:pStyle w:val="NormalnyWeb"/>
        <w:spacing w:before="0" w:after="0" w:line="276" w:lineRule="auto"/>
        <w:contextualSpacing/>
        <w:rPr>
          <w:rFonts w:ascii="Garamond" w:hAnsi="Garamond" w:cstheme="minorHAnsi"/>
          <w:sz w:val="22"/>
          <w:szCs w:val="22"/>
        </w:rPr>
      </w:pPr>
      <w:r w:rsidRPr="003B06BE">
        <w:rPr>
          <w:rFonts w:ascii="Garamond" w:hAnsi="Garamond" w:cstheme="minorHAnsi"/>
          <w:sz w:val="22"/>
          <w:szCs w:val="22"/>
        </w:rPr>
        <w:t>Umowę sporządzono w dwóch jednobrzmiących egzemplarzach, po jednym dla każdej ze stron.</w:t>
      </w:r>
    </w:p>
    <w:p w14:paraId="33615771" w14:textId="77777777" w:rsidR="00F45100" w:rsidRPr="003B06BE" w:rsidRDefault="00F45100" w:rsidP="003B06BE">
      <w:pPr>
        <w:pStyle w:val="NormalnyWeb"/>
        <w:spacing w:before="0" w:after="0" w:line="276" w:lineRule="auto"/>
        <w:contextualSpacing/>
        <w:rPr>
          <w:rFonts w:ascii="Garamond" w:hAnsi="Garamond" w:cstheme="minorHAnsi"/>
          <w:sz w:val="22"/>
          <w:szCs w:val="22"/>
        </w:rPr>
      </w:pPr>
    </w:p>
    <w:p w14:paraId="4C46022B" w14:textId="082A8BEF" w:rsidR="003B06BE" w:rsidRPr="003B06BE" w:rsidRDefault="00F45100" w:rsidP="00FE2924">
      <w:pPr>
        <w:pStyle w:val="NormalnyWeb"/>
        <w:spacing w:before="0" w:after="0" w:line="276" w:lineRule="auto"/>
        <w:contextualSpacing/>
        <w:rPr>
          <w:rFonts w:ascii="Garamond" w:hAnsi="Garamond" w:cstheme="minorHAnsi"/>
          <w:sz w:val="22"/>
          <w:szCs w:val="22"/>
        </w:rPr>
      </w:pPr>
      <w:r w:rsidRPr="003B06BE">
        <w:rPr>
          <w:rFonts w:ascii="Garamond" w:hAnsi="Garamond" w:cstheme="minorHAnsi"/>
          <w:sz w:val="22"/>
          <w:szCs w:val="22"/>
        </w:rPr>
        <w:t>ZAMAWIAJĄCY:                                                                                                            WYKONAWCA:</w:t>
      </w:r>
    </w:p>
    <w:sectPr w:rsidR="003B06BE" w:rsidRPr="003B06B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Liberation Serif">
    <w:panose1 w:val="02020603050405020304"/>
    <w:charset w:val="EE"/>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A5380"/>
    <w:multiLevelType w:val="hybridMultilevel"/>
    <w:tmpl w:val="4B263E36"/>
    <w:lvl w:ilvl="0" w:tplc="22F0BBF8">
      <w:start w:val="1"/>
      <w:numFmt w:val="decimal"/>
      <w:lvlText w:val="%1."/>
      <w:lvlJc w:val="left"/>
      <w:pPr>
        <w:tabs>
          <w:tab w:val="num" w:pos="720"/>
        </w:tabs>
        <w:ind w:left="720" w:hanging="360"/>
      </w:pPr>
      <w:rPr>
        <w:rFonts w:cs="Times New Roman"/>
        <w:b w:val="0"/>
        <w:bCs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 w15:restartNumberingAfterBreak="0">
    <w:nsid w:val="0AA46E96"/>
    <w:multiLevelType w:val="hybridMultilevel"/>
    <w:tmpl w:val="CE3EC090"/>
    <w:lvl w:ilvl="0" w:tplc="3A8C661C">
      <w:start w:val="1"/>
      <w:numFmt w:val="decimal"/>
      <w:lvlText w:val="%1."/>
      <w:lvlJc w:val="left"/>
      <w:pPr>
        <w:ind w:left="751" w:hanging="360"/>
      </w:pPr>
      <w:rPr>
        <w:rFonts w:hint="default"/>
      </w:rPr>
    </w:lvl>
    <w:lvl w:ilvl="1" w:tplc="04150019" w:tentative="1">
      <w:start w:val="1"/>
      <w:numFmt w:val="lowerLetter"/>
      <w:lvlText w:val="%2."/>
      <w:lvlJc w:val="left"/>
      <w:pPr>
        <w:ind w:left="1423" w:hanging="360"/>
      </w:pPr>
    </w:lvl>
    <w:lvl w:ilvl="2" w:tplc="0415001B" w:tentative="1">
      <w:start w:val="1"/>
      <w:numFmt w:val="lowerRoman"/>
      <w:lvlText w:val="%3."/>
      <w:lvlJc w:val="right"/>
      <w:pPr>
        <w:ind w:left="2143" w:hanging="180"/>
      </w:pPr>
    </w:lvl>
    <w:lvl w:ilvl="3" w:tplc="0415000F" w:tentative="1">
      <w:start w:val="1"/>
      <w:numFmt w:val="decimal"/>
      <w:lvlText w:val="%4."/>
      <w:lvlJc w:val="left"/>
      <w:pPr>
        <w:ind w:left="2863" w:hanging="360"/>
      </w:pPr>
    </w:lvl>
    <w:lvl w:ilvl="4" w:tplc="04150019" w:tentative="1">
      <w:start w:val="1"/>
      <w:numFmt w:val="lowerLetter"/>
      <w:lvlText w:val="%5."/>
      <w:lvlJc w:val="left"/>
      <w:pPr>
        <w:ind w:left="3583" w:hanging="360"/>
      </w:pPr>
    </w:lvl>
    <w:lvl w:ilvl="5" w:tplc="0415001B" w:tentative="1">
      <w:start w:val="1"/>
      <w:numFmt w:val="lowerRoman"/>
      <w:lvlText w:val="%6."/>
      <w:lvlJc w:val="right"/>
      <w:pPr>
        <w:ind w:left="4303" w:hanging="180"/>
      </w:pPr>
    </w:lvl>
    <w:lvl w:ilvl="6" w:tplc="0415000F" w:tentative="1">
      <w:start w:val="1"/>
      <w:numFmt w:val="decimal"/>
      <w:lvlText w:val="%7."/>
      <w:lvlJc w:val="left"/>
      <w:pPr>
        <w:ind w:left="5023" w:hanging="360"/>
      </w:pPr>
    </w:lvl>
    <w:lvl w:ilvl="7" w:tplc="04150019" w:tentative="1">
      <w:start w:val="1"/>
      <w:numFmt w:val="lowerLetter"/>
      <w:lvlText w:val="%8."/>
      <w:lvlJc w:val="left"/>
      <w:pPr>
        <w:ind w:left="5743" w:hanging="360"/>
      </w:pPr>
    </w:lvl>
    <w:lvl w:ilvl="8" w:tplc="0415001B" w:tentative="1">
      <w:start w:val="1"/>
      <w:numFmt w:val="lowerRoman"/>
      <w:lvlText w:val="%9."/>
      <w:lvlJc w:val="right"/>
      <w:pPr>
        <w:ind w:left="6463" w:hanging="180"/>
      </w:pPr>
    </w:lvl>
  </w:abstractNum>
  <w:abstractNum w:abstractNumId="2" w15:restartNumberingAfterBreak="0">
    <w:nsid w:val="0BAE52B5"/>
    <w:multiLevelType w:val="hybridMultilevel"/>
    <w:tmpl w:val="C262ABE0"/>
    <w:lvl w:ilvl="0" w:tplc="341C923E">
      <w:start w:val="1"/>
      <w:numFmt w:val="decimal"/>
      <w:lvlText w:val="%1."/>
      <w:lvlJc w:val="left"/>
      <w:pPr>
        <w:tabs>
          <w:tab w:val="num" w:pos="720"/>
        </w:tabs>
        <w:ind w:left="720" w:hanging="360"/>
      </w:pPr>
      <w:rPr>
        <w:rFonts w:ascii="Garamond" w:eastAsia="Times New Roman" w:hAnsi="Garamond" w:cstheme="minorHAnsi"/>
        <w:b w:val="0"/>
        <w:color w:val="000000" w:themeColor="text1"/>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 w15:restartNumberingAfterBreak="0">
    <w:nsid w:val="0D645B0E"/>
    <w:multiLevelType w:val="hybridMultilevel"/>
    <w:tmpl w:val="DFB4BEF0"/>
    <w:lvl w:ilvl="0" w:tplc="FD4008D4">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0E2D74E1"/>
    <w:multiLevelType w:val="hybridMultilevel"/>
    <w:tmpl w:val="342A91BC"/>
    <w:lvl w:ilvl="0" w:tplc="2D9C404C">
      <w:start w:val="5"/>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1AEC7CCA"/>
    <w:multiLevelType w:val="hybridMultilevel"/>
    <w:tmpl w:val="490CD94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B1A62E4"/>
    <w:multiLevelType w:val="multilevel"/>
    <w:tmpl w:val="65A0102A"/>
    <w:lvl w:ilvl="0">
      <w:start w:val="1"/>
      <w:numFmt w:val="decimal"/>
      <w:lvlText w:val="%1."/>
      <w:lvlJc w:val="left"/>
      <w:pPr>
        <w:tabs>
          <w:tab w:val="num" w:pos="360"/>
        </w:tabs>
        <w:ind w:left="360" w:hanging="360"/>
      </w:pPr>
    </w:lvl>
    <w:lvl w:ilvl="1">
      <w:start w:val="1"/>
      <w:numFmt w:val="lowerLetter"/>
      <w:lvlText w:val="%2)"/>
      <w:lvlJc w:val="left"/>
      <w:pPr>
        <w:ind w:left="1080" w:hanging="360"/>
      </w:pPr>
      <w:rPr>
        <w:rFonts w:ascii="Garamond" w:hAnsi="Garamond" w:hint="default"/>
        <w:b w:val="0"/>
        <w:bCs w:val="0"/>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 w15:restartNumberingAfterBreak="0">
    <w:nsid w:val="1E071EB5"/>
    <w:multiLevelType w:val="hybridMultilevel"/>
    <w:tmpl w:val="E0EC7C5E"/>
    <w:lvl w:ilvl="0" w:tplc="8F9A6CE6">
      <w:start w:val="1"/>
      <w:numFmt w:val="decimal"/>
      <w:lvlText w:val="%1."/>
      <w:lvlJc w:val="left"/>
      <w:pPr>
        <w:ind w:left="360" w:hanging="360"/>
      </w:pPr>
      <w:rPr>
        <w:b w:val="0"/>
        <w:bCs/>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1EE3197E"/>
    <w:multiLevelType w:val="multilevel"/>
    <w:tmpl w:val="C0DE89EA"/>
    <w:lvl w:ilvl="0">
      <w:start w:val="1"/>
      <w:numFmt w:val="decimal"/>
      <w:pStyle w:val="Nagwek1"/>
      <w:lvlText w:val="%1."/>
      <w:lvlJc w:val="left"/>
      <w:pPr>
        <w:tabs>
          <w:tab w:val="num" w:pos="432"/>
        </w:tabs>
        <w:ind w:left="432" w:hanging="432"/>
      </w:pPr>
      <w:rPr>
        <w:rFonts w:ascii="Garamond" w:hAnsi="Garamond" w:hint="default"/>
        <w:b/>
        <w:i w:val="0"/>
        <w:sz w:val="18"/>
        <w:szCs w:val="18"/>
      </w:rPr>
    </w:lvl>
    <w:lvl w:ilvl="1">
      <w:start w:val="1"/>
      <w:numFmt w:val="decimal"/>
      <w:pStyle w:val="Nagwek2"/>
      <w:lvlText w:val="%1.%2."/>
      <w:lvlJc w:val="left"/>
      <w:pPr>
        <w:tabs>
          <w:tab w:val="num" w:pos="680"/>
        </w:tabs>
        <w:ind w:left="680" w:hanging="680"/>
      </w:pPr>
      <w:rPr>
        <w:rFonts w:ascii="Garamond" w:hAnsi="Garamond" w:hint="default"/>
        <w:b w:val="0"/>
        <w:i w:val="0"/>
        <w:sz w:val="18"/>
        <w:szCs w:val="18"/>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9" w15:restartNumberingAfterBreak="0">
    <w:nsid w:val="26FC500F"/>
    <w:multiLevelType w:val="hybridMultilevel"/>
    <w:tmpl w:val="F32A5880"/>
    <w:lvl w:ilvl="0" w:tplc="B47EF0A8">
      <w:start w:val="1"/>
      <w:numFmt w:val="decimal"/>
      <w:lvlText w:val="%1)"/>
      <w:lvlJc w:val="left"/>
      <w:pPr>
        <w:ind w:left="720" w:hanging="360"/>
      </w:pPr>
      <w:rPr>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FAF14D9"/>
    <w:multiLevelType w:val="hybridMultilevel"/>
    <w:tmpl w:val="3ECC6BFC"/>
    <w:lvl w:ilvl="0" w:tplc="374AA53E">
      <w:start w:val="1"/>
      <w:numFmt w:val="decimal"/>
      <w:lvlText w:val="%1)"/>
      <w:lvlJc w:val="left"/>
      <w:pPr>
        <w:tabs>
          <w:tab w:val="num" w:pos="360"/>
        </w:tabs>
        <w:ind w:left="360" w:hanging="360"/>
      </w:pPr>
      <w:rPr>
        <w:rFonts w:ascii="Garamond" w:eastAsia="Times New Roman" w:hAnsi="Garamond" w:cs="Times New Roman" w:hint="default"/>
        <w:i w:val="0"/>
        <w:iCs w:val="0"/>
        <w:color w:val="auto"/>
        <w:u w:val="none"/>
      </w:rPr>
    </w:lvl>
    <w:lvl w:ilvl="1" w:tplc="FFFFFFFF">
      <w:start w:val="1"/>
      <w:numFmt w:val="decimal"/>
      <w:lvlText w:val="%2)"/>
      <w:lvlJc w:val="left"/>
      <w:pPr>
        <w:ind w:left="1080" w:hanging="360"/>
      </w:pPr>
      <w:rPr>
        <w:rFonts w:ascii="Garamond" w:eastAsia="Times New Roman" w:hAnsi="Garamond" w:cs="Times New Roman" w:hint="default"/>
        <w:color w:val="auto"/>
        <w:u w:val="none"/>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1" w15:restartNumberingAfterBreak="0">
    <w:nsid w:val="3BF57118"/>
    <w:multiLevelType w:val="hybridMultilevel"/>
    <w:tmpl w:val="030ACF5C"/>
    <w:lvl w:ilvl="0" w:tplc="0415000F">
      <w:start w:val="1"/>
      <w:numFmt w:val="decimal"/>
      <w:lvlText w:val="%1."/>
      <w:lvlJc w:val="left"/>
      <w:pPr>
        <w:ind w:left="598" w:hanging="360"/>
      </w:pPr>
    </w:lvl>
    <w:lvl w:ilvl="1" w:tplc="04150019" w:tentative="1">
      <w:start w:val="1"/>
      <w:numFmt w:val="lowerLetter"/>
      <w:lvlText w:val="%2."/>
      <w:lvlJc w:val="left"/>
      <w:pPr>
        <w:ind w:left="1318" w:hanging="360"/>
      </w:pPr>
    </w:lvl>
    <w:lvl w:ilvl="2" w:tplc="0415001B" w:tentative="1">
      <w:start w:val="1"/>
      <w:numFmt w:val="lowerRoman"/>
      <w:lvlText w:val="%3."/>
      <w:lvlJc w:val="right"/>
      <w:pPr>
        <w:ind w:left="2038" w:hanging="180"/>
      </w:pPr>
    </w:lvl>
    <w:lvl w:ilvl="3" w:tplc="0415000F" w:tentative="1">
      <w:start w:val="1"/>
      <w:numFmt w:val="decimal"/>
      <w:lvlText w:val="%4."/>
      <w:lvlJc w:val="left"/>
      <w:pPr>
        <w:ind w:left="2758" w:hanging="360"/>
      </w:pPr>
    </w:lvl>
    <w:lvl w:ilvl="4" w:tplc="04150019" w:tentative="1">
      <w:start w:val="1"/>
      <w:numFmt w:val="lowerLetter"/>
      <w:lvlText w:val="%5."/>
      <w:lvlJc w:val="left"/>
      <w:pPr>
        <w:ind w:left="3478" w:hanging="360"/>
      </w:pPr>
    </w:lvl>
    <w:lvl w:ilvl="5" w:tplc="0415001B" w:tentative="1">
      <w:start w:val="1"/>
      <w:numFmt w:val="lowerRoman"/>
      <w:lvlText w:val="%6."/>
      <w:lvlJc w:val="right"/>
      <w:pPr>
        <w:ind w:left="4198" w:hanging="180"/>
      </w:pPr>
    </w:lvl>
    <w:lvl w:ilvl="6" w:tplc="0415000F" w:tentative="1">
      <w:start w:val="1"/>
      <w:numFmt w:val="decimal"/>
      <w:lvlText w:val="%7."/>
      <w:lvlJc w:val="left"/>
      <w:pPr>
        <w:ind w:left="4918" w:hanging="360"/>
      </w:pPr>
    </w:lvl>
    <w:lvl w:ilvl="7" w:tplc="04150019" w:tentative="1">
      <w:start w:val="1"/>
      <w:numFmt w:val="lowerLetter"/>
      <w:lvlText w:val="%8."/>
      <w:lvlJc w:val="left"/>
      <w:pPr>
        <w:ind w:left="5638" w:hanging="360"/>
      </w:pPr>
    </w:lvl>
    <w:lvl w:ilvl="8" w:tplc="0415001B" w:tentative="1">
      <w:start w:val="1"/>
      <w:numFmt w:val="lowerRoman"/>
      <w:lvlText w:val="%9."/>
      <w:lvlJc w:val="right"/>
      <w:pPr>
        <w:ind w:left="6358" w:hanging="180"/>
      </w:pPr>
    </w:lvl>
  </w:abstractNum>
  <w:abstractNum w:abstractNumId="12" w15:restartNumberingAfterBreak="0">
    <w:nsid w:val="4179116B"/>
    <w:multiLevelType w:val="hybridMultilevel"/>
    <w:tmpl w:val="01FEDEB0"/>
    <w:lvl w:ilvl="0" w:tplc="9380FC9C">
      <w:start w:val="1"/>
      <w:numFmt w:val="decimal"/>
      <w:lvlText w:val="%1)"/>
      <w:lvlJc w:val="left"/>
      <w:pPr>
        <w:ind w:left="720" w:hanging="360"/>
      </w:pPr>
      <w:rPr>
        <w:rFonts w:ascii="Garamond" w:eastAsia="Times New Roman" w:hAnsi="Garamond" w:cs="Times New Roman" w:hint="default"/>
        <w:i w:val="0"/>
        <w:iCs/>
        <w:sz w:val="22"/>
        <w:szCs w:val="22"/>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8F22825"/>
    <w:multiLevelType w:val="hybridMultilevel"/>
    <w:tmpl w:val="F47CDAE2"/>
    <w:lvl w:ilvl="0" w:tplc="297E3930">
      <w:start w:val="1"/>
      <w:numFmt w:val="lowerLetter"/>
      <w:lvlText w:val="%1)"/>
      <w:lvlJc w:val="right"/>
      <w:pPr>
        <w:ind w:left="2215" w:hanging="360"/>
      </w:pPr>
      <w:rPr>
        <w:rFonts w:ascii="Garamond" w:eastAsia="Times New Roman" w:hAnsi="Garamond" w:cs="Times New Roman" w:hint="default"/>
      </w:rPr>
    </w:lvl>
    <w:lvl w:ilvl="1" w:tplc="C472D434">
      <w:start w:val="1"/>
      <w:numFmt w:val="decimal"/>
      <w:lvlText w:val="%2."/>
      <w:lvlJc w:val="left"/>
      <w:pPr>
        <w:tabs>
          <w:tab w:val="num" w:pos="1440"/>
        </w:tabs>
        <w:ind w:left="1440" w:hanging="360"/>
      </w:pPr>
      <w:rPr>
        <w:b w:val="0"/>
        <w:bCs/>
      </w:rPr>
    </w:lvl>
    <w:lvl w:ilvl="2" w:tplc="60C27470">
      <w:start w:val="1"/>
      <w:numFmt w:val="decimal"/>
      <w:lvlText w:val="%3."/>
      <w:lvlJc w:val="left"/>
      <w:pPr>
        <w:tabs>
          <w:tab w:val="num" w:pos="2160"/>
        </w:tabs>
        <w:ind w:left="2160" w:hanging="360"/>
      </w:pPr>
    </w:lvl>
    <w:lvl w:ilvl="3" w:tplc="6C06828A">
      <w:start w:val="1"/>
      <w:numFmt w:val="decimal"/>
      <w:lvlText w:val="%4."/>
      <w:lvlJc w:val="left"/>
      <w:pPr>
        <w:tabs>
          <w:tab w:val="num" w:pos="2880"/>
        </w:tabs>
        <w:ind w:left="2880" w:hanging="360"/>
      </w:pPr>
    </w:lvl>
    <w:lvl w:ilvl="4" w:tplc="5C26A552">
      <w:start w:val="1"/>
      <w:numFmt w:val="decimal"/>
      <w:lvlText w:val="%5."/>
      <w:lvlJc w:val="left"/>
      <w:pPr>
        <w:tabs>
          <w:tab w:val="num" w:pos="3600"/>
        </w:tabs>
        <w:ind w:left="3600" w:hanging="360"/>
      </w:pPr>
    </w:lvl>
    <w:lvl w:ilvl="5" w:tplc="EEF60A52">
      <w:start w:val="1"/>
      <w:numFmt w:val="decimal"/>
      <w:lvlText w:val="%6."/>
      <w:lvlJc w:val="left"/>
      <w:pPr>
        <w:tabs>
          <w:tab w:val="num" w:pos="4320"/>
        </w:tabs>
        <w:ind w:left="4320" w:hanging="360"/>
      </w:pPr>
    </w:lvl>
    <w:lvl w:ilvl="6" w:tplc="44A0436E">
      <w:start w:val="1"/>
      <w:numFmt w:val="decimal"/>
      <w:lvlText w:val="%7."/>
      <w:lvlJc w:val="left"/>
      <w:pPr>
        <w:tabs>
          <w:tab w:val="num" w:pos="5040"/>
        </w:tabs>
        <w:ind w:left="5040" w:hanging="360"/>
      </w:pPr>
    </w:lvl>
    <w:lvl w:ilvl="7" w:tplc="2B48B19A">
      <w:start w:val="1"/>
      <w:numFmt w:val="decimal"/>
      <w:lvlText w:val="%8."/>
      <w:lvlJc w:val="left"/>
      <w:pPr>
        <w:tabs>
          <w:tab w:val="num" w:pos="5760"/>
        </w:tabs>
        <w:ind w:left="5760" w:hanging="360"/>
      </w:pPr>
    </w:lvl>
    <w:lvl w:ilvl="8" w:tplc="D788311A">
      <w:start w:val="1"/>
      <w:numFmt w:val="decimal"/>
      <w:lvlText w:val="%9."/>
      <w:lvlJc w:val="left"/>
      <w:pPr>
        <w:tabs>
          <w:tab w:val="num" w:pos="6480"/>
        </w:tabs>
        <w:ind w:left="6480" w:hanging="360"/>
      </w:pPr>
    </w:lvl>
  </w:abstractNum>
  <w:abstractNum w:abstractNumId="14" w15:restartNumberingAfterBreak="0">
    <w:nsid w:val="491D264A"/>
    <w:multiLevelType w:val="hybridMultilevel"/>
    <w:tmpl w:val="399C9B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59D46E82"/>
    <w:multiLevelType w:val="hybridMultilevel"/>
    <w:tmpl w:val="12CA26AA"/>
    <w:lvl w:ilvl="0" w:tplc="A82E8B0A">
      <w:start w:val="1"/>
      <w:numFmt w:val="decimal"/>
      <w:lvlText w:val="%1."/>
      <w:lvlJc w:val="left"/>
      <w:pPr>
        <w:ind w:left="360" w:hanging="360"/>
      </w:pPr>
      <w:rPr>
        <w:rFonts w:hint="default"/>
        <w:i w:val="0"/>
        <w:iCs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772E5FA8"/>
    <w:multiLevelType w:val="multilevel"/>
    <w:tmpl w:val="F1CE33BC"/>
    <w:lvl w:ilvl="0">
      <w:start w:val="1"/>
      <w:numFmt w:val="decimal"/>
      <w:lvlText w:val="%1."/>
      <w:lvlJc w:val="left"/>
      <w:pPr>
        <w:tabs>
          <w:tab w:val="num" w:pos="720"/>
        </w:tabs>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7818075D"/>
    <w:multiLevelType w:val="hybridMultilevel"/>
    <w:tmpl w:val="019E483E"/>
    <w:lvl w:ilvl="0" w:tplc="EB20CC8C">
      <w:start w:val="1"/>
      <w:numFmt w:val="decimal"/>
      <w:lvlText w:val="%1)"/>
      <w:lvlJc w:val="left"/>
      <w:pPr>
        <w:tabs>
          <w:tab w:val="num" w:pos="360"/>
        </w:tabs>
        <w:ind w:left="360" w:hanging="360"/>
      </w:pPr>
      <w:rPr>
        <w:rFonts w:ascii="Garamond" w:eastAsia="Times New Roman" w:hAnsi="Garamond" w:cs="Times New Roman" w:hint="default"/>
        <w:color w:val="auto"/>
        <w:u w:val="none"/>
      </w:rPr>
    </w:lvl>
    <w:lvl w:ilvl="1" w:tplc="D3F86D64">
      <w:start w:val="1"/>
      <w:numFmt w:val="decimal"/>
      <w:lvlText w:val="%2)"/>
      <w:lvlJc w:val="left"/>
      <w:pPr>
        <w:ind w:left="1080" w:hanging="360"/>
      </w:pPr>
      <w:rPr>
        <w:rFonts w:ascii="Garamond" w:eastAsia="Times New Roman" w:hAnsi="Garamond" w:cs="Times New Roman" w:hint="default"/>
        <w:color w:val="auto"/>
        <w:u w:val="none"/>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num w:numId="1" w16cid:durableId="534074295">
    <w:abstractNumId w:val="8"/>
  </w:num>
  <w:num w:numId="2" w16cid:durableId="429740553">
    <w:abstractNumId w:val="2"/>
  </w:num>
  <w:num w:numId="3" w16cid:durableId="1163278313">
    <w:abstractNumId w:val="15"/>
  </w:num>
  <w:num w:numId="4" w16cid:durableId="826090030">
    <w:abstractNumId w:val="6"/>
  </w:num>
  <w:num w:numId="5" w16cid:durableId="1245264388">
    <w:abstractNumId w:val="3"/>
  </w:num>
  <w:num w:numId="6" w16cid:durableId="2078474627">
    <w:abstractNumId w:val="1"/>
  </w:num>
  <w:num w:numId="7" w16cid:durableId="1494688255">
    <w:abstractNumId w:val="14"/>
  </w:num>
  <w:num w:numId="8" w16cid:durableId="1931769001">
    <w:abstractNumId w:val="17"/>
  </w:num>
  <w:num w:numId="9" w16cid:durableId="664866386">
    <w:abstractNumId w:val="16"/>
  </w:num>
  <w:num w:numId="10" w16cid:durableId="163652106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009334834">
    <w:abstractNumId w:val="12"/>
  </w:num>
  <w:num w:numId="12" w16cid:durableId="20380434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83667749">
    <w:abstractNumId w:val="0"/>
  </w:num>
  <w:num w:numId="14" w16cid:durableId="1515074981">
    <w:abstractNumId w:val="7"/>
  </w:num>
  <w:num w:numId="15" w16cid:durableId="940525021">
    <w:abstractNumId w:val="5"/>
  </w:num>
  <w:num w:numId="16" w16cid:durableId="1433665975">
    <w:abstractNumId w:val="9"/>
  </w:num>
  <w:num w:numId="17" w16cid:durableId="982659775">
    <w:abstractNumId w:val="11"/>
  </w:num>
  <w:num w:numId="18" w16cid:durableId="821390919">
    <w:abstractNumId w:val="4"/>
  </w:num>
  <w:num w:numId="19" w16cid:durableId="84687212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100"/>
    <w:rsid w:val="000E68D9"/>
    <w:rsid w:val="00123C6B"/>
    <w:rsid w:val="0016654F"/>
    <w:rsid w:val="00192F87"/>
    <w:rsid w:val="00204B62"/>
    <w:rsid w:val="002734EB"/>
    <w:rsid w:val="003B06BE"/>
    <w:rsid w:val="00417785"/>
    <w:rsid w:val="00446086"/>
    <w:rsid w:val="004F0C43"/>
    <w:rsid w:val="005B08A0"/>
    <w:rsid w:val="00652F3F"/>
    <w:rsid w:val="0069053E"/>
    <w:rsid w:val="007916ED"/>
    <w:rsid w:val="007B0C46"/>
    <w:rsid w:val="00815A0C"/>
    <w:rsid w:val="0097031F"/>
    <w:rsid w:val="009C2ABE"/>
    <w:rsid w:val="00B9295F"/>
    <w:rsid w:val="00BE22AD"/>
    <w:rsid w:val="00C26092"/>
    <w:rsid w:val="00C2740B"/>
    <w:rsid w:val="00C326EE"/>
    <w:rsid w:val="00C71B23"/>
    <w:rsid w:val="00CE3E3C"/>
    <w:rsid w:val="00D27E19"/>
    <w:rsid w:val="00DF48E5"/>
    <w:rsid w:val="00DF5C08"/>
    <w:rsid w:val="00E0090A"/>
    <w:rsid w:val="00E51827"/>
    <w:rsid w:val="00EB6BDF"/>
    <w:rsid w:val="00F45100"/>
    <w:rsid w:val="00F80B37"/>
    <w:rsid w:val="00F87D2B"/>
    <w:rsid w:val="00FE2924"/>
    <w:rsid w:val="00FF715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3392A"/>
  <w15:chartTrackingRefBased/>
  <w15:docId w15:val="{B0DF408F-AC86-4EDC-9251-6C146311E3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45100"/>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agwek2"/>
    <w:link w:val="Nagwek1Znak"/>
    <w:autoRedefine/>
    <w:uiPriority w:val="9"/>
    <w:qFormat/>
    <w:rsid w:val="00F45100"/>
    <w:pPr>
      <w:numPr>
        <w:numId w:val="1"/>
      </w:numPr>
      <w:spacing w:before="200" w:after="60"/>
      <w:jc w:val="both"/>
      <w:outlineLvl w:val="0"/>
    </w:pPr>
    <w:rPr>
      <w:b/>
      <w:bCs/>
      <w:caps/>
      <w:kern w:val="32"/>
    </w:rPr>
  </w:style>
  <w:style w:type="paragraph" w:styleId="Nagwek2">
    <w:name w:val="heading 2"/>
    <w:basedOn w:val="Normalny"/>
    <w:link w:val="Nagwek2Znak"/>
    <w:autoRedefine/>
    <w:uiPriority w:val="9"/>
    <w:qFormat/>
    <w:rsid w:val="00F45100"/>
    <w:pPr>
      <w:numPr>
        <w:ilvl w:val="1"/>
        <w:numId w:val="1"/>
      </w:numPr>
      <w:jc w:val="both"/>
      <w:outlineLvl w:val="1"/>
    </w:pPr>
    <w:rPr>
      <w:iCs/>
      <w:color w:val="000000"/>
      <w:sz w:val="16"/>
      <w:szCs w:val="16"/>
    </w:rPr>
  </w:style>
  <w:style w:type="paragraph" w:styleId="Nagwek4">
    <w:name w:val="heading 4"/>
    <w:basedOn w:val="Normalny"/>
    <w:link w:val="Nagwek4Znak"/>
    <w:autoRedefine/>
    <w:qFormat/>
    <w:rsid w:val="00F45100"/>
    <w:pPr>
      <w:keepNext/>
      <w:numPr>
        <w:ilvl w:val="3"/>
        <w:numId w:val="1"/>
      </w:numPr>
      <w:spacing w:before="60" w:after="60"/>
      <w:outlineLvl w:val="3"/>
    </w:pPr>
    <w:rPr>
      <w:bCs/>
    </w:rPr>
  </w:style>
  <w:style w:type="paragraph" w:styleId="Nagwek5">
    <w:name w:val="heading 5"/>
    <w:basedOn w:val="Normalny"/>
    <w:next w:val="Normalny"/>
    <w:link w:val="Nagwek5Znak"/>
    <w:qFormat/>
    <w:rsid w:val="00F45100"/>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rsid w:val="00F45100"/>
    <w:pPr>
      <w:numPr>
        <w:ilvl w:val="5"/>
        <w:numId w:val="1"/>
      </w:numPr>
      <w:spacing w:before="240" w:after="60"/>
      <w:outlineLvl w:val="5"/>
    </w:pPr>
    <w:rPr>
      <w:b/>
      <w:bCs/>
      <w:sz w:val="22"/>
      <w:szCs w:val="22"/>
    </w:rPr>
  </w:style>
  <w:style w:type="paragraph" w:styleId="Nagwek7">
    <w:name w:val="heading 7"/>
    <w:basedOn w:val="Normalny"/>
    <w:next w:val="Normalny"/>
    <w:link w:val="Nagwek7Znak"/>
    <w:qFormat/>
    <w:rsid w:val="00F45100"/>
    <w:pPr>
      <w:numPr>
        <w:ilvl w:val="6"/>
        <w:numId w:val="1"/>
      </w:numPr>
      <w:spacing w:before="240" w:after="60"/>
      <w:outlineLvl w:val="6"/>
    </w:pPr>
  </w:style>
  <w:style w:type="paragraph" w:styleId="Nagwek8">
    <w:name w:val="heading 8"/>
    <w:basedOn w:val="Normalny"/>
    <w:next w:val="Normalny"/>
    <w:link w:val="Nagwek8Znak"/>
    <w:qFormat/>
    <w:rsid w:val="00F45100"/>
    <w:pPr>
      <w:numPr>
        <w:ilvl w:val="7"/>
        <w:numId w:val="1"/>
      </w:numPr>
      <w:spacing w:before="240" w:after="60"/>
      <w:outlineLvl w:val="7"/>
    </w:pPr>
    <w:rPr>
      <w:i/>
      <w:iCs/>
    </w:rPr>
  </w:style>
  <w:style w:type="paragraph" w:styleId="Nagwek9">
    <w:name w:val="heading 9"/>
    <w:basedOn w:val="Normalny"/>
    <w:next w:val="Normalny"/>
    <w:link w:val="Nagwek9Znak"/>
    <w:qFormat/>
    <w:rsid w:val="00F45100"/>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45100"/>
    <w:rPr>
      <w:rFonts w:ascii="Times New Roman" w:eastAsia="Times New Roman" w:hAnsi="Times New Roman" w:cs="Times New Roman"/>
      <w:b/>
      <w:bCs/>
      <w:caps/>
      <w:kern w:val="32"/>
      <w:sz w:val="24"/>
      <w:szCs w:val="24"/>
      <w:lang w:eastAsia="pl-PL"/>
    </w:rPr>
  </w:style>
  <w:style w:type="character" w:customStyle="1" w:styleId="Nagwek2Znak">
    <w:name w:val="Nagłówek 2 Znak"/>
    <w:basedOn w:val="Domylnaczcionkaakapitu"/>
    <w:link w:val="Nagwek2"/>
    <w:uiPriority w:val="9"/>
    <w:rsid w:val="00F45100"/>
    <w:rPr>
      <w:rFonts w:ascii="Times New Roman" w:eastAsia="Times New Roman" w:hAnsi="Times New Roman" w:cs="Times New Roman"/>
      <w:iCs/>
      <w:color w:val="000000"/>
      <w:sz w:val="16"/>
      <w:szCs w:val="16"/>
      <w:lang w:eastAsia="pl-PL"/>
    </w:rPr>
  </w:style>
  <w:style w:type="character" w:customStyle="1" w:styleId="Nagwek4Znak">
    <w:name w:val="Nagłówek 4 Znak"/>
    <w:basedOn w:val="Domylnaczcionkaakapitu"/>
    <w:link w:val="Nagwek4"/>
    <w:rsid w:val="00F45100"/>
    <w:rPr>
      <w:rFonts w:ascii="Times New Roman" w:eastAsia="Times New Roman" w:hAnsi="Times New Roman" w:cs="Times New Roman"/>
      <w:bCs/>
      <w:sz w:val="24"/>
      <w:szCs w:val="24"/>
      <w:lang w:eastAsia="pl-PL"/>
    </w:rPr>
  </w:style>
  <w:style w:type="character" w:customStyle="1" w:styleId="Nagwek5Znak">
    <w:name w:val="Nagłówek 5 Znak"/>
    <w:basedOn w:val="Domylnaczcionkaakapitu"/>
    <w:link w:val="Nagwek5"/>
    <w:rsid w:val="00F45100"/>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F45100"/>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F45100"/>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F45100"/>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F45100"/>
    <w:rPr>
      <w:rFonts w:ascii="Arial" w:eastAsia="Times New Roman" w:hAnsi="Arial" w:cs="Arial"/>
      <w:lang w:eastAsia="pl-PL"/>
    </w:rPr>
  </w:style>
  <w:style w:type="paragraph" w:styleId="Tekstpodstawowy">
    <w:name w:val="Body Text"/>
    <w:aliases w:val=" Znak Znak,Znak Znak"/>
    <w:basedOn w:val="Normalny"/>
    <w:link w:val="TekstpodstawowyZnak"/>
    <w:qFormat/>
    <w:rsid w:val="00F45100"/>
    <w:pPr>
      <w:spacing w:after="120"/>
    </w:pPr>
  </w:style>
  <w:style w:type="character" w:customStyle="1" w:styleId="TekstpodstawowyZnak">
    <w:name w:val="Tekst podstawowy Znak"/>
    <w:aliases w:val=" Znak Znak Znak,Znak Znak Znak"/>
    <w:basedOn w:val="Domylnaczcionkaakapitu"/>
    <w:link w:val="Tekstpodstawowy"/>
    <w:rsid w:val="00F45100"/>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qFormat/>
    <w:rsid w:val="00F45100"/>
    <w:pPr>
      <w:spacing w:after="120" w:line="480" w:lineRule="auto"/>
    </w:pPr>
  </w:style>
  <w:style w:type="character" w:customStyle="1" w:styleId="Tekstpodstawowy2Znak">
    <w:name w:val="Tekst podstawowy 2 Znak"/>
    <w:basedOn w:val="Domylnaczcionkaakapitu"/>
    <w:link w:val="Tekstpodstawowy2"/>
    <w:rsid w:val="00F45100"/>
    <w:rPr>
      <w:rFonts w:ascii="Times New Roman" w:eastAsia="Times New Roman" w:hAnsi="Times New Roman" w:cs="Times New Roman"/>
      <w:sz w:val="24"/>
      <w:szCs w:val="24"/>
      <w:lang w:eastAsia="pl-PL"/>
    </w:rPr>
  </w:style>
  <w:style w:type="paragraph" w:styleId="Akapitzlist">
    <w:name w:val="List Paragraph"/>
    <w:aliases w:val="BulletC,normalny tekst,Numerowanie,Akapit z listą BS,sw tekst,Kolorowa lista — akcent 11,maz_wyliczenie,opis dzialania,K-P_odwolanie,A_wyliczenie,Akapit z listą 1,L1,List Paragraph,CW_Lista,Kolorowa lista &amp;mdash,akcent 11"/>
    <w:basedOn w:val="Normalny"/>
    <w:link w:val="AkapitzlistZnak"/>
    <w:uiPriority w:val="34"/>
    <w:qFormat/>
    <w:rsid w:val="00F45100"/>
    <w:pPr>
      <w:spacing w:after="160" w:line="259" w:lineRule="auto"/>
      <w:ind w:left="720"/>
      <w:contextualSpacing/>
    </w:pPr>
    <w:rPr>
      <w:rFonts w:ascii="Calibri" w:eastAsia="Calibri" w:hAnsi="Calibri"/>
      <w:sz w:val="22"/>
      <w:szCs w:val="22"/>
      <w:lang w:eastAsia="en-US"/>
    </w:rPr>
  </w:style>
  <w:style w:type="character" w:customStyle="1" w:styleId="AkapitzlistZnak">
    <w:name w:val="Akapit z listą Znak"/>
    <w:aliases w:val="BulletC Znak,normalny tekst Znak,Numerowanie Znak,Akapit z listą BS Znak,sw tekst Znak,Kolorowa lista — akcent 11 Znak,maz_wyliczenie Znak,opis dzialania Znak,K-P_odwolanie Znak,A_wyliczenie Znak,Akapit z listą 1 Znak,L1 Znak"/>
    <w:link w:val="Akapitzlist"/>
    <w:uiPriority w:val="34"/>
    <w:qFormat/>
    <w:locked/>
    <w:rsid w:val="00F45100"/>
    <w:rPr>
      <w:rFonts w:ascii="Calibri" w:eastAsia="Calibri" w:hAnsi="Calibri" w:cs="Times New Roman"/>
    </w:rPr>
  </w:style>
  <w:style w:type="paragraph" w:styleId="Tekstpodstawowywcity3">
    <w:name w:val="Body Text Indent 3"/>
    <w:basedOn w:val="Normalny"/>
    <w:link w:val="Tekstpodstawowywcity3Znak"/>
    <w:uiPriority w:val="99"/>
    <w:rsid w:val="00F45100"/>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rsid w:val="00F45100"/>
    <w:rPr>
      <w:rFonts w:ascii="Times New Roman" w:eastAsia="Times New Roman" w:hAnsi="Times New Roman" w:cs="Times New Roman"/>
      <w:sz w:val="16"/>
      <w:szCs w:val="16"/>
      <w:lang w:eastAsia="pl-PL"/>
    </w:rPr>
  </w:style>
  <w:style w:type="paragraph" w:styleId="NormalnyWeb">
    <w:name w:val="Normal (Web)"/>
    <w:basedOn w:val="Normalny"/>
    <w:uiPriority w:val="99"/>
    <w:qFormat/>
    <w:rsid w:val="00F45100"/>
    <w:pPr>
      <w:spacing w:before="100" w:after="119"/>
    </w:pPr>
    <w:rPr>
      <w:lang w:eastAsia="ar-SA"/>
    </w:rPr>
  </w:style>
  <w:style w:type="paragraph" w:customStyle="1" w:styleId="Standard">
    <w:name w:val="Standard"/>
    <w:rsid w:val="00FE2924"/>
    <w:pPr>
      <w:suppressAutoHyphens/>
      <w:autoSpaceDN w:val="0"/>
      <w:spacing w:after="0" w:line="240" w:lineRule="auto"/>
      <w:textAlignment w:val="baseline"/>
    </w:pPr>
    <w:rPr>
      <w:rFonts w:ascii="Liberation Serif" w:eastAsia="NSimSun" w:hAnsi="Liberation Serif" w:cs="Ari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107</TotalTime>
  <Pages>5</Pages>
  <Words>2273</Words>
  <Characters>13639</Characters>
  <Application>Microsoft Office Word</Application>
  <DocSecurity>0</DocSecurity>
  <Lines>113</Lines>
  <Paragraphs>31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ekochanowska</dc:creator>
  <cp:keywords/>
  <dc:description/>
  <cp:lastModifiedBy>SPSPZOZ w Suwałkach Suwałki</cp:lastModifiedBy>
  <cp:revision>6</cp:revision>
  <dcterms:created xsi:type="dcterms:W3CDTF">2025-01-23T07:21:00Z</dcterms:created>
  <dcterms:modified xsi:type="dcterms:W3CDTF">2025-02-03T09:34:00Z</dcterms:modified>
</cp:coreProperties>
</file>