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3DD" w:rsidRPr="00DE2211" w:rsidRDefault="00DE2211" w:rsidP="00AE33DD">
      <w:pPr>
        <w:jc w:val="right"/>
        <w:rPr>
          <w:b/>
          <w:bCs/>
          <w:i/>
        </w:rPr>
      </w:pPr>
      <w:r w:rsidRPr="00DE2211">
        <w:rPr>
          <w:b/>
          <w:bCs/>
          <w:i/>
        </w:rPr>
        <w:t>Załącznik nr 3 do SIWZ</w:t>
      </w:r>
    </w:p>
    <w:p w:rsidR="00AE33DD" w:rsidRPr="00AE33DD" w:rsidRDefault="00AE33DD" w:rsidP="00AE33DD">
      <w:pPr>
        <w:pStyle w:val="Standard"/>
        <w:rPr>
          <w:rFonts w:cs="Times New Roman"/>
          <w:color w:val="000000"/>
          <w:sz w:val="20"/>
          <w:szCs w:val="20"/>
        </w:rPr>
      </w:pPr>
    </w:p>
    <w:p w:rsidR="00AE33DD" w:rsidRPr="00AE33DD" w:rsidRDefault="00AE33DD" w:rsidP="00AE33DD"/>
    <w:p w:rsidR="00AE33DD" w:rsidRPr="00AE33DD" w:rsidRDefault="00AE33DD" w:rsidP="00AE33DD">
      <w:pPr>
        <w:jc w:val="right"/>
        <w:rPr>
          <w:b/>
          <w:bCs/>
        </w:rPr>
      </w:pPr>
    </w:p>
    <w:p w:rsidR="00AE33DD" w:rsidRPr="00AE33DD" w:rsidRDefault="00AE33DD" w:rsidP="00AE33DD">
      <w:pPr>
        <w:jc w:val="right"/>
        <w:rPr>
          <w:b/>
          <w:bCs/>
        </w:rPr>
      </w:pPr>
    </w:p>
    <w:p w:rsidR="00AE33DD" w:rsidRPr="00AE33DD" w:rsidRDefault="003C161B" w:rsidP="00AE33DD">
      <w:pPr>
        <w:jc w:val="center"/>
      </w:pPr>
      <w:r>
        <w:t xml:space="preserve">UMOWA </w:t>
      </w:r>
      <w:r w:rsidR="003B2B62">
        <w:t xml:space="preserve">NR  </w:t>
      </w:r>
      <w:r>
        <w:t>ZP/2/PN/2020  (projekt)</w:t>
      </w:r>
    </w:p>
    <w:p w:rsidR="00AE33DD" w:rsidRPr="00AE33DD" w:rsidRDefault="00AE33DD" w:rsidP="00AE33DD"/>
    <w:p w:rsidR="00AE33DD" w:rsidRPr="00AE33DD" w:rsidRDefault="00AE33DD" w:rsidP="00AE33DD">
      <w:pPr>
        <w:jc w:val="both"/>
      </w:pPr>
    </w:p>
    <w:p w:rsidR="00AE33DD" w:rsidRPr="00AE33DD" w:rsidRDefault="00AE33DD" w:rsidP="00AE33DD">
      <w:pPr>
        <w:jc w:val="both"/>
      </w:pPr>
    </w:p>
    <w:p w:rsidR="00AE33DD" w:rsidRPr="00AE33DD" w:rsidRDefault="00AE33DD" w:rsidP="00AE33DD">
      <w:pPr>
        <w:jc w:val="both"/>
        <w:rPr>
          <w:color w:val="000000"/>
        </w:rPr>
      </w:pPr>
      <w:r w:rsidRPr="00AE33DD">
        <w:rPr>
          <w:color w:val="000000"/>
        </w:rPr>
        <w:t>zawarta w trybie przetargu nieograniczonego zgodnie z art. 39 Ustawy z dnia 29 stycznia 2004 r. Prawo Zamówi</w:t>
      </w:r>
      <w:r w:rsidR="00831832">
        <w:rPr>
          <w:color w:val="000000"/>
        </w:rPr>
        <w:t xml:space="preserve">eń Publicznych ( Dz. U. z  2019r. poz. 1843 z </w:t>
      </w:r>
      <w:proofErr w:type="spellStart"/>
      <w:r w:rsidR="00831832">
        <w:rPr>
          <w:color w:val="000000"/>
        </w:rPr>
        <w:t>późn</w:t>
      </w:r>
      <w:proofErr w:type="spellEnd"/>
      <w:r w:rsidR="00831832">
        <w:rPr>
          <w:color w:val="000000"/>
        </w:rPr>
        <w:t>. zm.</w:t>
      </w:r>
      <w:r w:rsidRPr="00AE33DD">
        <w:rPr>
          <w:color w:val="000000"/>
        </w:rPr>
        <w:t>)</w:t>
      </w:r>
    </w:p>
    <w:p w:rsidR="00AE33DD" w:rsidRPr="00AE33DD" w:rsidRDefault="00AE33DD" w:rsidP="00AE33DD">
      <w:pPr>
        <w:jc w:val="both"/>
        <w:rPr>
          <w:bCs/>
          <w:color w:val="000000"/>
        </w:rPr>
      </w:pPr>
    </w:p>
    <w:p w:rsidR="002461C8" w:rsidRDefault="00AE33DD" w:rsidP="00AE33DD">
      <w:pPr>
        <w:jc w:val="both"/>
        <w:rPr>
          <w:bCs/>
          <w:color w:val="000000"/>
        </w:rPr>
      </w:pPr>
      <w:r w:rsidRPr="00AE33DD">
        <w:rPr>
          <w:bCs/>
          <w:color w:val="000000"/>
        </w:rPr>
        <w:t>w dniu…………… roku w Suwałkach, pomiędzy</w:t>
      </w:r>
      <w:r w:rsidR="002461C8">
        <w:rPr>
          <w:bCs/>
          <w:color w:val="000000"/>
        </w:rPr>
        <w:t>:</w:t>
      </w:r>
    </w:p>
    <w:p w:rsidR="002461C8" w:rsidRDefault="002461C8" w:rsidP="00AE33DD">
      <w:pPr>
        <w:jc w:val="both"/>
        <w:rPr>
          <w:bCs/>
          <w:color w:val="000000"/>
        </w:rPr>
      </w:pPr>
    </w:p>
    <w:p w:rsidR="002461C8" w:rsidRDefault="002461C8" w:rsidP="002461C8">
      <w:pPr>
        <w:jc w:val="both"/>
        <w:rPr>
          <w:bCs/>
          <w:color w:val="000000"/>
        </w:rPr>
      </w:pPr>
      <w:r>
        <w:rPr>
          <w:b/>
          <w:iCs/>
          <w:color w:val="000000"/>
        </w:rPr>
        <w:t>Specjalistycznym Psychiatrycznym Samodzielnym Publicznym Zakładem Opieki Zdrowotnej w Suwałkach</w:t>
      </w:r>
      <w:r>
        <w:rPr>
          <w:bCs/>
          <w:color w:val="000000"/>
        </w:rPr>
        <w:t>, ul. Szpitalna 62</w:t>
      </w:r>
      <w:r w:rsidRPr="00047CF8">
        <w:rPr>
          <w:bCs/>
          <w:color w:val="000000"/>
        </w:rPr>
        <w:t xml:space="preserve">, </w:t>
      </w:r>
      <w:r>
        <w:rPr>
          <w:bCs/>
          <w:color w:val="000000"/>
        </w:rPr>
        <w:t>16-400 Suwałki, wpisanym do KRS pod numerem 0000056947, NIP:844-12-47-165</w:t>
      </w:r>
      <w:r w:rsidRPr="00047CF8">
        <w:rPr>
          <w:bCs/>
          <w:color w:val="000000"/>
        </w:rPr>
        <w:t xml:space="preserve">, zwanym w dalszej treści umowy </w:t>
      </w:r>
      <w:r w:rsidRPr="00047CF8">
        <w:rPr>
          <w:b/>
          <w:iCs/>
          <w:color w:val="000000"/>
        </w:rPr>
        <w:t>„ZAMAWIAJĄCYM”</w:t>
      </w:r>
      <w:r w:rsidRPr="00047CF8">
        <w:rPr>
          <w:bCs/>
          <w:color w:val="000000"/>
        </w:rPr>
        <w:t>, reprezentowanym przez :</w:t>
      </w:r>
    </w:p>
    <w:p w:rsidR="002461C8" w:rsidRPr="00047CF8" w:rsidRDefault="002461C8" w:rsidP="002461C8">
      <w:pPr>
        <w:jc w:val="both"/>
        <w:rPr>
          <w:bCs/>
          <w:color w:val="000000"/>
        </w:rPr>
      </w:pPr>
    </w:p>
    <w:p w:rsidR="002461C8" w:rsidRPr="00047CF8" w:rsidRDefault="002461C8" w:rsidP="002461C8">
      <w:pPr>
        <w:numPr>
          <w:ilvl w:val="0"/>
          <w:numId w:val="1"/>
        </w:numPr>
        <w:tabs>
          <w:tab w:val="left" w:pos="0"/>
          <w:tab w:val="num" w:pos="432"/>
        </w:tabs>
        <w:suppressAutoHyphens/>
        <w:ind w:left="432" w:hanging="432"/>
        <w:jc w:val="both"/>
        <w:rPr>
          <w:color w:val="000000"/>
        </w:rPr>
      </w:pPr>
      <w:r>
        <w:rPr>
          <w:color w:val="000000"/>
        </w:rPr>
        <w:t>Bożenę Łapińską - Dyrektora</w:t>
      </w:r>
    </w:p>
    <w:p w:rsidR="002461C8" w:rsidRPr="00047CF8" w:rsidRDefault="002461C8" w:rsidP="002461C8">
      <w:pPr>
        <w:pStyle w:val="Standard"/>
        <w:rPr>
          <w:rFonts w:cs="Times New Roman"/>
          <w:sz w:val="20"/>
          <w:szCs w:val="20"/>
        </w:rPr>
      </w:pPr>
    </w:p>
    <w:p w:rsidR="002461C8" w:rsidRPr="00047CF8" w:rsidRDefault="002461C8" w:rsidP="002461C8">
      <w:pPr>
        <w:jc w:val="center"/>
      </w:pPr>
      <w:r w:rsidRPr="00047CF8">
        <w:t>a</w:t>
      </w:r>
    </w:p>
    <w:p w:rsidR="002461C8" w:rsidRPr="00047CF8" w:rsidRDefault="002461C8" w:rsidP="002461C8">
      <w:pPr>
        <w:jc w:val="both"/>
      </w:pPr>
    </w:p>
    <w:p w:rsidR="002461C8" w:rsidRPr="00047CF8" w:rsidRDefault="002461C8" w:rsidP="002461C8">
      <w:pPr>
        <w:jc w:val="both"/>
      </w:pPr>
      <w:r w:rsidRPr="00047CF8">
        <w:rPr>
          <w:b/>
        </w:rPr>
        <w:t>……………………………………………..</w:t>
      </w:r>
      <w:r w:rsidRPr="00047CF8">
        <w:t xml:space="preserve"> działającą zgodnie z wpisem do ……………………………………. pod numerem …………………., NIP ……………………………,</w:t>
      </w:r>
      <w:r>
        <w:t xml:space="preserve"> </w:t>
      </w:r>
      <w:r w:rsidRPr="00047CF8">
        <w:t xml:space="preserve"> zwaną w dalszej treści umowy </w:t>
      </w:r>
      <w:r w:rsidRPr="00047CF8">
        <w:rPr>
          <w:b/>
          <w:bCs/>
          <w:i/>
          <w:iCs/>
        </w:rPr>
        <w:t>„WYKONAWCĄ”</w:t>
      </w:r>
      <w:r w:rsidRPr="00047CF8">
        <w:t xml:space="preserve"> dostawy, reprezentowaną przez:</w:t>
      </w:r>
    </w:p>
    <w:p w:rsidR="002461C8" w:rsidRPr="00047CF8" w:rsidRDefault="002461C8" w:rsidP="002461C8"/>
    <w:p w:rsidR="002461C8" w:rsidRPr="00047CF8" w:rsidRDefault="002461C8" w:rsidP="002461C8">
      <w:r w:rsidRPr="00047CF8">
        <w:t>1.................................................. - ...............................................</w:t>
      </w:r>
    </w:p>
    <w:p w:rsidR="00AE33DD" w:rsidRPr="00AE33DD" w:rsidRDefault="00AE33DD" w:rsidP="00AE33DD">
      <w:pPr>
        <w:jc w:val="both"/>
      </w:pPr>
    </w:p>
    <w:p w:rsidR="00AE33DD" w:rsidRPr="00AE33DD" w:rsidRDefault="00AE33DD" w:rsidP="00AE33DD">
      <w:pPr>
        <w:jc w:val="center"/>
      </w:pPr>
      <w:r w:rsidRPr="00AE33DD">
        <w:t>§ 1</w:t>
      </w:r>
    </w:p>
    <w:p w:rsidR="00AE33DD" w:rsidRPr="00AE33DD" w:rsidRDefault="00AE33DD" w:rsidP="00AE33DD">
      <w:pPr>
        <w:jc w:val="center"/>
      </w:pPr>
    </w:p>
    <w:p w:rsidR="00AE33DD" w:rsidRPr="00AE33DD" w:rsidRDefault="00AE33DD" w:rsidP="00AE33DD">
      <w:pPr>
        <w:jc w:val="center"/>
      </w:pPr>
    </w:p>
    <w:p w:rsidR="00AE33DD" w:rsidRPr="00AE33DD" w:rsidRDefault="00AE33DD" w:rsidP="00AE33DD">
      <w:pPr>
        <w:pStyle w:val="WW-Tekstpodstawowy2"/>
        <w:numPr>
          <w:ilvl w:val="0"/>
          <w:numId w:val="3"/>
        </w:numPr>
        <w:spacing w:line="240" w:lineRule="auto"/>
        <w:ind w:left="426" w:hanging="426"/>
        <w:jc w:val="both"/>
        <w:rPr>
          <w:b w:val="0"/>
          <w:bCs/>
          <w:sz w:val="20"/>
        </w:rPr>
      </w:pPr>
      <w:r w:rsidRPr="00AE33DD">
        <w:rPr>
          <w:b w:val="0"/>
          <w:sz w:val="20"/>
        </w:rPr>
        <w:t xml:space="preserve">Przedmiotem niniejszej umowy jest: </w:t>
      </w:r>
      <w:r w:rsidR="00723A6A">
        <w:rPr>
          <w:b w:val="0"/>
          <w:sz w:val="20"/>
        </w:rPr>
        <w:t xml:space="preserve">dostawę </w:t>
      </w:r>
      <w:r w:rsidR="00723A6A">
        <w:rPr>
          <w:b w:val="0"/>
          <w:bCs/>
          <w:sz w:val="20"/>
        </w:rPr>
        <w:t xml:space="preserve">materiałów opatrunkowych </w:t>
      </w:r>
      <w:r w:rsidR="00723A6A">
        <w:rPr>
          <w:b w:val="0"/>
          <w:sz w:val="20"/>
        </w:rPr>
        <w:t xml:space="preserve">oraz sprzętu medycznego jednorazowego użytku </w:t>
      </w:r>
      <w:r w:rsidR="00723A6A">
        <w:rPr>
          <w:b w:val="0"/>
          <w:bCs/>
          <w:sz w:val="20"/>
        </w:rPr>
        <w:t xml:space="preserve">do Apteki </w:t>
      </w:r>
      <w:r w:rsidR="00A528CD" w:rsidRPr="00AD09A4">
        <w:rPr>
          <w:b w:val="0"/>
          <w:bCs/>
          <w:sz w:val="20"/>
        </w:rPr>
        <w:t>Szpitalnej</w:t>
      </w:r>
      <w:r w:rsidRPr="00AD09A4">
        <w:rPr>
          <w:b w:val="0"/>
          <w:bCs/>
          <w:sz w:val="20"/>
        </w:rPr>
        <w:t xml:space="preserve"> </w:t>
      </w:r>
      <w:r w:rsidR="00A528CD" w:rsidRPr="00AD09A4">
        <w:rPr>
          <w:b w:val="0"/>
          <w:bCs/>
          <w:sz w:val="20"/>
        </w:rPr>
        <w:t>Specjalistycznego Psychiatrycznego Samodzielnego Publicznego Zakładu Opieki Zdrowotnej</w:t>
      </w:r>
      <w:r w:rsidRPr="00AD09A4">
        <w:rPr>
          <w:b w:val="0"/>
          <w:bCs/>
          <w:sz w:val="20"/>
        </w:rPr>
        <w:t xml:space="preserve"> w Suwałkach</w:t>
      </w:r>
      <w:r w:rsidRPr="00AE33DD">
        <w:rPr>
          <w:b w:val="0"/>
          <w:bCs/>
          <w:sz w:val="20"/>
          <w:u w:val="single"/>
        </w:rPr>
        <w:t xml:space="preserve"> </w:t>
      </w:r>
      <w:r w:rsidRPr="00AE33DD">
        <w:rPr>
          <w:b w:val="0"/>
          <w:bCs/>
          <w:sz w:val="20"/>
        </w:rPr>
        <w:t xml:space="preserve">w ilości, asortymencie i cenach określonych w ofercie Wykonawcy w asortymencie i w szacunkowej ilości określonych w załączniku nr 1  do Umowy . </w:t>
      </w:r>
    </w:p>
    <w:p w:rsidR="00AE33DD" w:rsidRPr="00AE33DD" w:rsidRDefault="00AE33DD" w:rsidP="00AE33DD">
      <w:pPr>
        <w:pStyle w:val="WW-Tekstpodstawowy2"/>
        <w:numPr>
          <w:ilvl w:val="0"/>
          <w:numId w:val="3"/>
        </w:numPr>
        <w:spacing w:line="240" w:lineRule="auto"/>
        <w:ind w:left="426" w:hanging="426"/>
        <w:jc w:val="both"/>
        <w:rPr>
          <w:b w:val="0"/>
          <w:bCs/>
          <w:sz w:val="20"/>
        </w:rPr>
      </w:pPr>
      <w:r w:rsidRPr="00AE33DD">
        <w:rPr>
          <w:b w:val="0"/>
          <w:bCs/>
          <w:color w:val="000000"/>
          <w:sz w:val="20"/>
        </w:rPr>
        <w:t>Oferowany przedmiot zamówienia musi spełniać wymagania prawne dotyczące dopuszczenia do obrotu i używania na terenie Rzeczypospolitej Polskiej, zgodnie z obowiązującymi przepisami</w:t>
      </w:r>
      <w:r w:rsidR="005E7166">
        <w:rPr>
          <w:b w:val="0"/>
          <w:bCs/>
          <w:color w:val="000000"/>
          <w:sz w:val="20"/>
        </w:rPr>
        <w:t xml:space="preserve"> tj. ustawą z dnia 20 maja 2010</w:t>
      </w:r>
      <w:r w:rsidRPr="00AE33DD">
        <w:rPr>
          <w:b w:val="0"/>
          <w:bCs/>
          <w:color w:val="000000"/>
          <w:sz w:val="20"/>
        </w:rPr>
        <w:t>r. o wyrobach medycznych</w:t>
      </w:r>
      <w:r w:rsidR="005E7166">
        <w:rPr>
          <w:b w:val="0"/>
          <w:bCs/>
          <w:iCs/>
          <w:color w:val="000000"/>
          <w:sz w:val="20"/>
        </w:rPr>
        <w:t xml:space="preserve"> </w:t>
      </w:r>
      <w:r w:rsidRPr="00AE33DD">
        <w:rPr>
          <w:b w:val="0"/>
          <w:bCs/>
          <w:iCs/>
          <w:color w:val="000000"/>
          <w:sz w:val="20"/>
        </w:rPr>
        <w:t xml:space="preserve"> </w:t>
      </w:r>
      <w:r w:rsidR="00172D7C">
        <w:rPr>
          <w:b w:val="0"/>
          <w:bCs/>
          <w:color w:val="000000"/>
          <w:sz w:val="20"/>
        </w:rPr>
        <w:t>(Dz. U. z 2020r., poz. 186</w:t>
      </w:r>
      <w:r w:rsidR="00742AB3">
        <w:rPr>
          <w:b w:val="0"/>
          <w:bCs/>
          <w:color w:val="000000"/>
          <w:sz w:val="20"/>
        </w:rPr>
        <w:t xml:space="preserve"> </w:t>
      </w:r>
      <w:r w:rsidRPr="00AE33DD">
        <w:rPr>
          <w:b w:val="0"/>
          <w:bCs/>
          <w:color w:val="000000"/>
          <w:sz w:val="20"/>
        </w:rPr>
        <w:t>ze zm.) oraz dyrektywami europejskimi</w:t>
      </w:r>
      <w:r w:rsidRPr="00AE33DD">
        <w:rPr>
          <w:color w:val="000000"/>
          <w:sz w:val="20"/>
        </w:rPr>
        <w:t>.</w:t>
      </w:r>
    </w:p>
    <w:p w:rsidR="00AE33DD" w:rsidRPr="00AE33DD" w:rsidRDefault="0014349B" w:rsidP="00AE33DD">
      <w:pPr>
        <w:pStyle w:val="WW-Tekstpodstawowy2"/>
        <w:numPr>
          <w:ilvl w:val="0"/>
          <w:numId w:val="3"/>
        </w:numPr>
        <w:spacing w:line="240" w:lineRule="auto"/>
        <w:ind w:left="426" w:hanging="426"/>
        <w:jc w:val="both"/>
        <w:rPr>
          <w:b w:val="0"/>
          <w:sz w:val="20"/>
        </w:rPr>
      </w:pPr>
      <w:r>
        <w:rPr>
          <w:b w:val="0"/>
          <w:sz w:val="20"/>
        </w:rPr>
        <w:t>Il</w:t>
      </w:r>
      <w:r w:rsidR="00AE33DD" w:rsidRPr="00AE33DD">
        <w:rPr>
          <w:b w:val="0"/>
          <w:sz w:val="20"/>
        </w:rPr>
        <w:t xml:space="preserve">ość określona w załączniku nr 1 do niniejszej umowy stanowi </w:t>
      </w:r>
      <w:r w:rsidR="00BD6BAF">
        <w:rPr>
          <w:b w:val="0"/>
          <w:sz w:val="20"/>
        </w:rPr>
        <w:t xml:space="preserve">ilość maksymalną </w:t>
      </w:r>
      <w:r w:rsidR="00AE33DD" w:rsidRPr="00AE33DD">
        <w:rPr>
          <w:b w:val="0"/>
          <w:sz w:val="20"/>
        </w:rPr>
        <w:t xml:space="preserve"> i może ulec zmniejszeniu w zależności od potrzeb Zamawiającego</w:t>
      </w:r>
      <w:r w:rsidR="00BD6BAF">
        <w:rPr>
          <w:b w:val="0"/>
          <w:sz w:val="20"/>
        </w:rPr>
        <w:t>. Zamawiający w okresie trwania umowy może zamówić mniej towaru jednak nie mniej niż 80% ilości określonej w Załączniku nr 1. Zamawiający nie ma obowiązku zamówienia pozostałej części</w:t>
      </w:r>
      <w:bookmarkStart w:id="0" w:name="_GoBack"/>
      <w:bookmarkEnd w:id="0"/>
      <w:r w:rsidR="00BD6BAF">
        <w:rPr>
          <w:b w:val="0"/>
          <w:sz w:val="20"/>
        </w:rPr>
        <w:t xml:space="preserve"> towaru niezrealizowanej w okresie trwania umowy z uwagi na zmniejszone zapotrzebowanie.</w:t>
      </w:r>
    </w:p>
    <w:p w:rsidR="00AE33DD" w:rsidRPr="00AE33DD" w:rsidRDefault="00AE33DD" w:rsidP="00AE33DD">
      <w:pPr>
        <w:pStyle w:val="WW-Tekstpodstawowy2"/>
        <w:numPr>
          <w:ilvl w:val="0"/>
          <w:numId w:val="3"/>
        </w:numPr>
        <w:spacing w:line="240" w:lineRule="auto"/>
        <w:ind w:left="426" w:hanging="426"/>
        <w:jc w:val="both"/>
        <w:rPr>
          <w:b w:val="0"/>
          <w:sz w:val="20"/>
        </w:rPr>
      </w:pPr>
      <w:r w:rsidRPr="00AE33DD">
        <w:rPr>
          <w:b w:val="0"/>
          <w:sz w:val="20"/>
        </w:rPr>
        <w:t>W okresie obowiązywania niniejszej umowy Zamawiający będzie zamawiał towar o wartości nie przekraczającej kwoty określonej w ust. 5.</w:t>
      </w:r>
    </w:p>
    <w:p w:rsidR="00AE33DD" w:rsidRPr="00AE33DD" w:rsidRDefault="00AE33DD" w:rsidP="00AE33DD">
      <w:pPr>
        <w:pStyle w:val="WW-Tekstpodstawowy2"/>
        <w:numPr>
          <w:ilvl w:val="0"/>
          <w:numId w:val="3"/>
        </w:numPr>
        <w:spacing w:line="240" w:lineRule="auto"/>
        <w:ind w:left="426" w:hanging="426"/>
        <w:jc w:val="both"/>
        <w:rPr>
          <w:b w:val="0"/>
          <w:sz w:val="20"/>
        </w:rPr>
      </w:pPr>
      <w:r w:rsidRPr="00AE33DD">
        <w:rPr>
          <w:b w:val="0"/>
          <w:sz w:val="20"/>
        </w:rPr>
        <w:t>Za wykonanie dostaw określonych  w § 1 ust. 1 niniejszej umowy w ilościach ustalonych w załączniku nr 1 do umowy Zamawiający zapłaci Wykonawcy wynagrodzenie :</w:t>
      </w:r>
    </w:p>
    <w:p w:rsidR="00AE33DD" w:rsidRPr="00AE33DD" w:rsidRDefault="00AE33DD" w:rsidP="00AE33DD">
      <w:pPr>
        <w:pStyle w:val="Tekstpodstawowy2"/>
        <w:spacing w:line="240" w:lineRule="auto"/>
        <w:ind w:left="426"/>
        <w:contextualSpacing/>
        <w:jc w:val="both"/>
        <w:rPr>
          <w:b w:val="0"/>
          <w:sz w:val="20"/>
        </w:rPr>
      </w:pPr>
    </w:p>
    <w:p w:rsidR="00AE33DD" w:rsidRPr="00AE33DD" w:rsidRDefault="00AE33DD" w:rsidP="00AE33DD">
      <w:pPr>
        <w:pStyle w:val="Tekstpodstawowy2"/>
        <w:spacing w:line="240" w:lineRule="auto"/>
        <w:ind w:left="426"/>
        <w:contextualSpacing/>
        <w:jc w:val="both"/>
        <w:rPr>
          <w:b w:val="0"/>
          <w:sz w:val="20"/>
        </w:rPr>
      </w:pPr>
      <w:r w:rsidRPr="00AE33DD">
        <w:rPr>
          <w:b w:val="0"/>
          <w:sz w:val="20"/>
        </w:rPr>
        <w:t>Brutto:</w:t>
      </w:r>
      <w:r w:rsidRPr="00AE33DD">
        <w:rPr>
          <w:sz w:val="20"/>
        </w:rPr>
        <w:t xml:space="preserve">…………. </w:t>
      </w:r>
      <w:r w:rsidRPr="00AE33DD">
        <w:rPr>
          <w:b w:val="0"/>
          <w:sz w:val="20"/>
        </w:rPr>
        <w:t>PLN ( słownie: ……………………….), w tym  należny  podatek VAT w wysokości  ……………</w:t>
      </w:r>
    </w:p>
    <w:p w:rsidR="00AE33DD" w:rsidRPr="00AE33DD" w:rsidRDefault="00AE33DD" w:rsidP="00AE33DD">
      <w:pPr>
        <w:pStyle w:val="Tekstpodstawowy2"/>
        <w:spacing w:line="240" w:lineRule="auto"/>
        <w:ind w:left="426"/>
        <w:contextualSpacing/>
        <w:jc w:val="both"/>
        <w:rPr>
          <w:b w:val="0"/>
          <w:sz w:val="20"/>
        </w:rPr>
      </w:pPr>
    </w:p>
    <w:p w:rsidR="00AE33DD" w:rsidRPr="00AE33DD" w:rsidRDefault="00AE33DD" w:rsidP="00AE33DD">
      <w:pPr>
        <w:pStyle w:val="WW-Tekstpodstawowy2"/>
        <w:numPr>
          <w:ilvl w:val="0"/>
          <w:numId w:val="3"/>
        </w:numPr>
        <w:spacing w:line="240" w:lineRule="auto"/>
        <w:ind w:left="426" w:hanging="426"/>
        <w:jc w:val="both"/>
        <w:rPr>
          <w:b w:val="0"/>
          <w:sz w:val="20"/>
        </w:rPr>
      </w:pPr>
      <w:r w:rsidRPr="00AE33DD">
        <w:rPr>
          <w:b w:val="0"/>
          <w:sz w:val="20"/>
        </w:rPr>
        <w:t>Zamawiający za wykonanie poszczególnych dostaw zapłaci Wykonawcy cenę obliczoną na   podstawie cen jednostkowych brutto określonych w załączniku nr 1 do umowy i ilości faktycznie dostarczonych  towarów.</w:t>
      </w:r>
    </w:p>
    <w:p w:rsidR="00AE33DD" w:rsidRPr="00AE33DD" w:rsidRDefault="00AE33DD" w:rsidP="00AE33DD">
      <w:pPr>
        <w:pStyle w:val="WW-Tekstpodstawowy2"/>
        <w:numPr>
          <w:ilvl w:val="0"/>
          <w:numId w:val="3"/>
        </w:numPr>
        <w:spacing w:line="240" w:lineRule="auto"/>
        <w:ind w:left="426" w:hanging="426"/>
        <w:jc w:val="both"/>
        <w:rPr>
          <w:b w:val="0"/>
          <w:sz w:val="20"/>
        </w:rPr>
      </w:pPr>
      <w:r w:rsidRPr="00AE33DD">
        <w:rPr>
          <w:b w:val="0"/>
          <w:sz w:val="20"/>
        </w:rPr>
        <w:t xml:space="preserve">Wynagrodzenie Wykonawcy jest wynagrodzeniem ryczałtowym za wszystkie świadczenia Wykonawcy konieczne do prawidłowego, pełnego, funkcjonalnego terminowego wykonania przedmiotu umowy. 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 xml:space="preserve">§ 2 </w:t>
      </w:r>
    </w:p>
    <w:p w:rsidR="00AE33DD" w:rsidRDefault="00AE33DD" w:rsidP="00AE33DD">
      <w:pPr>
        <w:pStyle w:val="NormalnyWeb"/>
        <w:numPr>
          <w:ilvl w:val="0"/>
          <w:numId w:val="4"/>
        </w:numPr>
        <w:tabs>
          <w:tab w:val="left" w:pos="284"/>
        </w:tabs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Zamówienia będą składane faksem lub pisemnie przez osobę wyznaczoną przez Zamawiającego – pracownika Apteki Zamawiającego.</w:t>
      </w:r>
    </w:p>
    <w:p w:rsidR="00BF30B1" w:rsidRPr="00AE33DD" w:rsidRDefault="00BF30B1" w:rsidP="00BF30B1">
      <w:pPr>
        <w:pStyle w:val="NormalnyWeb"/>
        <w:tabs>
          <w:tab w:val="left" w:pos="284"/>
        </w:tabs>
        <w:spacing w:beforeAutospacing="1" w:after="0"/>
        <w:ind w:left="284"/>
        <w:contextualSpacing/>
        <w:jc w:val="both"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numPr>
          <w:ilvl w:val="0"/>
          <w:numId w:val="4"/>
        </w:numPr>
        <w:tabs>
          <w:tab w:val="left" w:pos="284"/>
        </w:tabs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lastRenderedPageBreak/>
        <w:t>Dostawy odbywać się będą na ryzy</w:t>
      </w:r>
      <w:r w:rsidR="0056638A">
        <w:rPr>
          <w:sz w:val="20"/>
          <w:szCs w:val="20"/>
        </w:rPr>
        <w:t>ko i koszt Wykonawcy do</w:t>
      </w:r>
      <w:r w:rsidRPr="00AE33DD">
        <w:rPr>
          <w:sz w:val="20"/>
          <w:szCs w:val="20"/>
        </w:rPr>
        <w:t xml:space="preserve"> Apteki  Zamawiające</w:t>
      </w:r>
      <w:r w:rsidR="0056638A">
        <w:rPr>
          <w:sz w:val="20"/>
          <w:szCs w:val="20"/>
        </w:rPr>
        <w:t>go w Suwałkach, ul. Szpitalna 62</w:t>
      </w:r>
      <w:r w:rsidRPr="00AE33DD">
        <w:rPr>
          <w:sz w:val="20"/>
          <w:szCs w:val="20"/>
        </w:rPr>
        <w:t xml:space="preserve"> w </w:t>
      </w:r>
      <w:r w:rsidRPr="00AE33DD">
        <w:rPr>
          <w:rFonts w:eastAsia="SimSun"/>
          <w:sz w:val="20"/>
          <w:szCs w:val="20"/>
        </w:rPr>
        <w:t xml:space="preserve">ciągu </w:t>
      </w:r>
      <w:r w:rsidRPr="00AE33DD">
        <w:rPr>
          <w:rFonts w:eastAsia="SimSun"/>
          <w:b/>
          <w:bCs/>
          <w:sz w:val="20"/>
          <w:szCs w:val="20"/>
        </w:rPr>
        <w:t>……..</w:t>
      </w:r>
      <w:r w:rsidRPr="00AE33DD">
        <w:rPr>
          <w:rFonts w:eastAsia="SimSun"/>
          <w:sz w:val="20"/>
          <w:szCs w:val="20"/>
        </w:rPr>
        <w:t xml:space="preserve">  dnia roboczego od dnia otrzymania zamówienia</w:t>
      </w:r>
      <w:r w:rsidR="00F23EF5">
        <w:rPr>
          <w:sz w:val="20"/>
          <w:szCs w:val="20"/>
        </w:rPr>
        <w:t xml:space="preserve"> w godz. 8.00 – 14.</w:t>
      </w:r>
      <w:r w:rsidRPr="00AE33DD">
        <w:rPr>
          <w:sz w:val="20"/>
          <w:szCs w:val="20"/>
        </w:rPr>
        <w:t>00.</w:t>
      </w:r>
    </w:p>
    <w:p w:rsidR="00AE33DD" w:rsidRPr="00AE33DD" w:rsidRDefault="00AE33DD" w:rsidP="00AE33DD">
      <w:pPr>
        <w:pStyle w:val="NormalnyWeb"/>
        <w:numPr>
          <w:ilvl w:val="0"/>
          <w:numId w:val="4"/>
        </w:numPr>
        <w:tabs>
          <w:tab w:val="left" w:pos="284"/>
        </w:tabs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Odpowiedzialność za dostarczenie przedmiotu zamówienia w terminie i w miejsce wskazane przez Zamawiającego ponosi Wykonawca.</w:t>
      </w:r>
    </w:p>
    <w:p w:rsidR="00AE33DD" w:rsidRPr="00AE33DD" w:rsidRDefault="00AE33DD" w:rsidP="00AE33DD">
      <w:pPr>
        <w:pStyle w:val="NormalnyWeb"/>
        <w:numPr>
          <w:ilvl w:val="0"/>
          <w:numId w:val="4"/>
        </w:numPr>
        <w:tabs>
          <w:tab w:val="left" w:pos="284"/>
        </w:tabs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Za datę i miejsce dostawy uważa się dzień wydania towaru osobie upoważnionej do odbioru towaru. </w:t>
      </w:r>
    </w:p>
    <w:p w:rsidR="00AE33DD" w:rsidRPr="00E82ED4" w:rsidRDefault="00AE33DD" w:rsidP="00AE33DD">
      <w:pPr>
        <w:pStyle w:val="NormalnyWeb"/>
        <w:numPr>
          <w:ilvl w:val="0"/>
          <w:numId w:val="4"/>
        </w:numPr>
        <w:tabs>
          <w:tab w:val="left" w:pos="284"/>
        </w:tabs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Zamawiający ma prawo odmówić odbioru towaru w przypadku ujawnienia w zamówionej częściowej partii towaru, braków ilościowych w poszczególnych opakowaniach, wad jakościowych dostarczonego towaru oraz towaru przeterminowanego lub uszkodzonego.</w:t>
      </w: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3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Wykonawca zapewnia, że dostarczony przedmiot umowy odpowiada przepisom, normatywom technicznym obowiązującym w Polsce. Wykonawca gwarantuje, że dostarczane artykuły w ramach umowy są wysokiej jakości i zapewniają należyte bezpieczeństwo.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Wykonawca dostarczy towar:</w:t>
      </w:r>
    </w:p>
    <w:p w:rsidR="00AE33DD" w:rsidRPr="00AE33DD" w:rsidRDefault="00AE33DD" w:rsidP="00AE33DD">
      <w:pPr>
        <w:pStyle w:val="NormalnyWeb"/>
        <w:spacing w:after="0"/>
        <w:ind w:left="255" w:firstLine="45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1) który spełnia wymóg dopuszczenia go do użytkowania w placówkach ochrony zdrowia</w:t>
      </w:r>
    </w:p>
    <w:p w:rsidR="00AE33DD" w:rsidRPr="00AE33DD" w:rsidRDefault="00AE33DD" w:rsidP="00AE33DD">
      <w:pPr>
        <w:pStyle w:val="NormalnyWeb"/>
        <w:spacing w:after="0"/>
        <w:ind w:left="709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2) o wysokim standardzie pod względem norm jakościowych, jak i o odpowiednim terminie ważności      zapewniającym bezpieczne zużycie dostarczonych produktów.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Na każdej partii towaru muszą znajdować się etykiety umożliwiające oznaczenie towaru co do tożsamości.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Wykonawcy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Zamawiający ma prawo do złożenia reklamacji w przypadku stwierdzenia, iż towar jest wadliwy.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Reklamacja będzie składana telefonicznie, faksem lub drogą elektroniczną  przez pracownika Apteki każdorazowo niezwłocznie potwierdzona na piśmie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Towarem wadliwym jest w szczególności towar nie spełniający wymogów określonych</w:t>
      </w:r>
      <w:r w:rsidR="0083491A">
        <w:rPr>
          <w:sz w:val="20"/>
          <w:szCs w:val="20"/>
        </w:rPr>
        <w:t xml:space="preserve"> w ust. 1, 2</w:t>
      </w:r>
      <w:r w:rsidRPr="00AE33DD">
        <w:rPr>
          <w:sz w:val="20"/>
          <w:szCs w:val="20"/>
        </w:rPr>
        <w:t>, 3 i 4 oraz mający innego rodzaju wady fizyczne lub prawne.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color w:val="000000"/>
          <w:sz w:val="20"/>
          <w:szCs w:val="20"/>
        </w:rPr>
        <w:t xml:space="preserve">Wykonawca zobowiązuje się rozpatrzyć reklamację złożoną na piśmie w ciągu 3 dni roboczych od daty jej otrzymania; jeżeli reklamacja zostanie uznana, towar wolny od wad </w:t>
      </w:r>
      <w:r w:rsidRPr="00AE33DD">
        <w:rPr>
          <w:sz w:val="20"/>
          <w:szCs w:val="20"/>
        </w:rPr>
        <w:t>Wykonawca dostarczy</w:t>
      </w:r>
      <w:r w:rsidRPr="00AE33DD">
        <w:rPr>
          <w:color w:val="000000"/>
          <w:sz w:val="20"/>
          <w:szCs w:val="20"/>
        </w:rPr>
        <w:t xml:space="preserve"> w terminach 3 dni roboczych.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 przypadku dostarczenia towarów nie zamówionych przez Zamawiającego zostaną one zwrócone Wykonawcy na jego koszt i ryzyko.</w:t>
      </w:r>
    </w:p>
    <w:p w:rsidR="00AE33DD" w:rsidRPr="00AE33DD" w:rsidRDefault="00AE33DD" w:rsidP="00AE33DD">
      <w:pPr>
        <w:pStyle w:val="NormalnyWeb"/>
        <w:numPr>
          <w:ilvl w:val="0"/>
          <w:numId w:val="5"/>
        </w:numPr>
        <w:spacing w:beforeAutospacing="1" w:after="0"/>
        <w:ind w:left="284" w:hanging="284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Koszty związane z reklamacją towaru obciążają Wykonawcę.</w:t>
      </w:r>
    </w:p>
    <w:p w:rsidR="00AE33DD" w:rsidRPr="00AE33DD" w:rsidRDefault="00AE33DD" w:rsidP="00AE33DD">
      <w:pPr>
        <w:pStyle w:val="NormalnyWeb"/>
        <w:spacing w:after="0"/>
        <w:ind w:left="255" w:hanging="272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4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numPr>
          <w:ilvl w:val="0"/>
          <w:numId w:val="6"/>
        </w:numPr>
        <w:spacing w:beforeAutospacing="1" w:after="0"/>
        <w:ind w:left="426" w:hanging="426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Zamawiający zastrzega sobie prawo do złożenia oświadczenia o rozwiązaniu  umowy ze skutkiem natychmiastowym, jeżeli Wykonawca nie wymieni zakwestionowanego towaru wadliwego w terminie określonym w § 3 ust. 8 umowy.</w:t>
      </w:r>
    </w:p>
    <w:p w:rsidR="00AE33DD" w:rsidRPr="00AE33DD" w:rsidRDefault="00AE33DD" w:rsidP="00AE33DD">
      <w:pPr>
        <w:pStyle w:val="NormalnyWeb"/>
        <w:numPr>
          <w:ilvl w:val="0"/>
          <w:numId w:val="6"/>
        </w:numPr>
        <w:spacing w:beforeAutospacing="1" w:after="0"/>
        <w:ind w:left="426" w:hanging="426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Zamawiający zastrzega sobie prawo do złożenia oświadczenia o rozwiązaniu umowy ze skutkiem natychmiastowym, jeżeli Wykonawca nie zrealizuje w terminie 3 kolejnych zamówień złożonych przez Zamawiającego, po wcześniejszym pisemnym wezwaniu Wykonawcy do należytej realizacji umowy. </w:t>
      </w:r>
    </w:p>
    <w:p w:rsidR="00AE33DD" w:rsidRPr="00AE33DD" w:rsidRDefault="00AE33DD" w:rsidP="00AE33DD">
      <w:pPr>
        <w:pStyle w:val="NormalnyWeb"/>
        <w:numPr>
          <w:ilvl w:val="0"/>
          <w:numId w:val="6"/>
        </w:numPr>
        <w:spacing w:beforeAutospacing="1" w:after="0"/>
        <w:ind w:left="426" w:hanging="426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Zamawiający zastrzega sobie prawo złożenia oświadczenia o rozwiązaniu  umowy ze skutkiem natychmiastowym, jeżeli Wykonawca nie dostarczy towarów spełniających wymóg dopuszczenia przedmiotu zamówienia do użytku w placówkach ochrony zdrowia. </w:t>
      </w:r>
    </w:p>
    <w:p w:rsidR="00AE33DD" w:rsidRPr="00AE33DD" w:rsidRDefault="00AE33DD" w:rsidP="00AE33DD">
      <w:pPr>
        <w:pStyle w:val="NormalnyWeb"/>
        <w:spacing w:after="0"/>
        <w:ind w:left="426" w:hanging="426"/>
        <w:contextualSpacing/>
        <w:jc w:val="both"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5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widowControl w:val="0"/>
        <w:numPr>
          <w:ilvl w:val="0"/>
          <w:numId w:val="7"/>
        </w:numPr>
        <w:suppressAutoHyphens/>
        <w:contextualSpacing/>
        <w:jc w:val="both"/>
        <w:rPr>
          <w:color w:val="000000"/>
        </w:rPr>
      </w:pPr>
      <w:r w:rsidRPr="00AE33DD">
        <w:rPr>
          <w:color w:val="000000"/>
        </w:rPr>
        <w:t>Zapłata realizowana będzie na rachunek bankowy nr:</w:t>
      </w:r>
      <w:r w:rsidRPr="00AE33DD">
        <w:rPr>
          <w:b/>
          <w:bCs/>
        </w:rPr>
        <w:t xml:space="preserve"> …………..</w:t>
      </w:r>
      <w:r w:rsidRPr="00AE33DD">
        <w:t xml:space="preserve"> </w:t>
      </w:r>
      <w:r w:rsidRPr="00AE33DD">
        <w:rPr>
          <w:color w:val="000000"/>
        </w:rPr>
        <w:t xml:space="preserve"> w terminie </w:t>
      </w:r>
      <w:r w:rsidRPr="00AE33DD">
        <w:rPr>
          <w:b/>
          <w:bCs/>
          <w:color w:val="000000"/>
        </w:rPr>
        <w:t xml:space="preserve">60 </w:t>
      </w:r>
      <w:r w:rsidRPr="00AE33DD">
        <w:rPr>
          <w:color w:val="000000"/>
        </w:rPr>
        <w:t>dni od daty wpływu prawidłowo wystawionej faktury VAT na adres siedziby Za</w:t>
      </w:r>
      <w:r w:rsidR="003C161B">
        <w:rPr>
          <w:color w:val="000000"/>
        </w:rPr>
        <w:t>mawiającego, przez Wykonawcę. N</w:t>
      </w:r>
      <w:r w:rsidRPr="00AE33DD">
        <w:rPr>
          <w:color w:val="000000"/>
        </w:rPr>
        <w:t>a fakturze powinien zn</w:t>
      </w:r>
      <w:r w:rsidR="00AE41D7">
        <w:rPr>
          <w:color w:val="000000"/>
        </w:rPr>
        <w:t>ajdować się numer umowy dostawy</w:t>
      </w:r>
      <w:r w:rsidRPr="00AE33DD">
        <w:rPr>
          <w:color w:val="000000"/>
        </w:rPr>
        <w:t xml:space="preserve"> wraz z wyodrębnieniem wszystkich pozycji dostarczonego towaru oraz wszystkie dane </w:t>
      </w:r>
      <w:r w:rsidR="00A13165">
        <w:rPr>
          <w:color w:val="000000"/>
        </w:rPr>
        <w:t>określone w art. 106</w:t>
      </w:r>
      <w:r w:rsidRPr="00AE33DD">
        <w:rPr>
          <w:color w:val="000000"/>
        </w:rPr>
        <w:t>e ustawy o VAT.</w:t>
      </w:r>
      <w:r w:rsidR="00A06134">
        <w:rPr>
          <w:color w:val="000000"/>
        </w:rPr>
        <w:t xml:space="preserve"> Dopuszcza się wystawianie faktur w formie elektronicznej.</w:t>
      </w:r>
    </w:p>
    <w:p w:rsidR="00AE33DD" w:rsidRPr="00AE33DD" w:rsidRDefault="00AE33DD" w:rsidP="00AE33DD">
      <w:pPr>
        <w:pStyle w:val="NormalnyWeb"/>
        <w:numPr>
          <w:ilvl w:val="0"/>
          <w:numId w:val="7"/>
        </w:numPr>
        <w:spacing w:beforeAutospacing="1" w:after="0"/>
        <w:ind w:left="714" w:hanging="357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Wykonawca nie może odmówić świadczenia</w:t>
      </w:r>
      <w:r w:rsidR="00AE41D7">
        <w:rPr>
          <w:sz w:val="20"/>
          <w:szCs w:val="20"/>
        </w:rPr>
        <w:t xml:space="preserve"> usług objętych niniejszą umową</w:t>
      </w:r>
      <w:r w:rsidRPr="00AE33DD">
        <w:rPr>
          <w:sz w:val="20"/>
          <w:szCs w:val="20"/>
        </w:rPr>
        <w:t xml:space="preserve"> w przypadku ewentualnego wystąpienia zaległości płatniczych u Zamawiającego.</w:t>
      </w:r>
    </w:p>
    <w:p w:rsidR="00AE33DD" w:rsidRPr="00AE33DD" w:rsidRDefault="00AE33DD" w:rsidP="00AE33DD">
      <w:pPr>
        <w:numPr>
          <w:ilvl w:val="0"/>
          <w:numId w:val="7"/>
        </w:numPr>
        <w:suppressAutoHyphens/>
        <w:ind w:right="141"/>
        <w:jc w:val="both"/>
      </w:pPr>
      <w:r w:rsidRPr="00AE33DD">
        <w:t>Przeniesienie wierzytelności w sposób określony trybem art. 509 do 518 Kodeksu cywilnego, a wynikających z niniejszej umowy, wymaga pisemnej zgody Zamawiającego</w:t>
      </w:r>
      <w:r w:rsidRPr="00AE33DD">
        <w:rPr>
          <w:color w:val="000000"/>
        </w:rPr>
        <w:t xml:space="preserve"> oraz podmiotu </w:t>
      </w:r>
      <w:r w:rsidRPr="00AE33DD">
        <w:rPr>
          <w:color w:val="000000"/>
        </w:rPr>
        <w:lastRenderedPageBreak/>
        <w:t>określonego w art. 54 ustawy z dnia 15 kwietnia 2014r. o działalności leczniczej (DZ.U.2018</w:t>
      </w:r>
      <w:r w:rsidR="00031EE9">
        <w:rPr>
          <w:color w:val="000000"/>
        </w:rPr>
        <w:t xml:space="preserve"> </w:t>
      </w:r>
      <w:r w:rsidRPr="00AE33DD">
        <w:rPr>
          <w:color w:val="000000"/>
        </w:rPr>
        <w:t>poz. 2190</w:t>
      </w:r>
      <w:r w:rsidR="00AD32D3">
        <w:rPr>
          <w:color w:val="000000"/>
        </w:rPr>
        <w:t xml:space="preserve"> </w:t>
      </w:r>
      <w:r w:rsidRPr="00AE33DD">
        <w:rPr>
          <w:color w:val="000000"/>
        </w:rPr>
        <w:t>ze zm</w:t>
      </w:r>
      <w:r w:rsidR="00E01F34">
        <w:rPr>
          <w:color w:val="000000"/>
        </w:rPr>
        <w:t>.</w:t>
      </w:r>
      <w:r w:rsidRPr="00AE33DD">
        <w:rPr>
          <w:color w:val="000000"/>
        </w:rPr>
        <w:t>)</w:t>
      </w:r>
    </w:p>
    <w:p w:rsidR="00AE33DD" w:rsidRPr="00AE33DD" w:rsidRDefault="00AE33DD" w:rsidP="00AE33DD">
      <w:pPr>
        <w:numPr>
          <w:ilvl w:val="0"/>
          <w:numId w:val="7"/>
        </w:numPr>
        <w:suppressAutoHyphens/>
        <w:ind w:right="141"/>
        <w:jc w:val="both"/>
      </w:pPr>
      <w:r w:rsidRPr="00AE33DD">
        <w:t>Bez zgody Zamawiającego oraz podmiotu tworzącego Zamawiającego wierzytelności wynikające z niniejszej umowy nie mogą stanowić przedmiotu poręczenia określonego w przepisach art. 876 do 887 Kodeksu cywilnego, ani jakiejkolwiek innej umowy zmieniającej strony stosunku zobowiązaniowego wynikającego z realizacji niniejszej umowy.</w:t>
      </w:r>
    </w:p>
    <w:p w:rsidR="00AE33DD" w:rsidRPr="00AE33DD" w:rsidRDefault="00AE33DD" w:rsidP="00AE33DD">
      <w:pPr>
        <w:numPr>
          <w:ilvl w:val="0"/>
          <w:numId w:val="7"/>
        </w:numPr>
        <w:suppressAutoHyphens/>
        <w:ind w:right="141"/>
        <w:jc w:val="both"/>
      </w:pPr>
      <w:r w:rsidRPr="00AE33DD">
        <w:t>Strony wspólnie oświadczają, że wyłączają możliwość dokonywania przez podmioty trzecie Umowy Faktoringu, Umowy Gwarancyjnej, Umowy Zarządu Wierzytelnością, Umowa Inkasa.</w:t>
      </w:r>
    </w:p>
    <w:p w:rsidR="00AE33DD" w:rsidRPr="00AE33DD" w:rsidRDefault="00AE33DD" w:rsidP="00AE33DD">
      <w:pPr>
        <w:numPr>
          <w:ilvl w:val="0"/>
          <w:numId w:val="7"/>
        </w:numPr>
        <w:suppressAutoHyphens/>
        <w:ind w:right="141"/>
        <w:jc w:val="both"/>
      </w:pPr>
      <w:r w:rsidRPr="00AE33DD">
        <w:t>Strony wspólnie oświadczają, że wyłączają możliwość dokonywania przez podmioty trzecie wszelkich czynności faktycznych lub prawnych związanych z wierzytelnościami Wykonawcy wynikającymi z niniejszej umowy bez uprzedniej, pisemnej zgody Zamawiającego oraz podmiotu tworzącego Zamawiającego.</w:t>
      </w:r>
    </w:p>
    <w:p w:rsidR="00AE33DD" w:rsidRPr="00AE33DD" w:rsidRDefault="00AE33DD" w:rsidP="00AE33DD">
      <w:pPr>
        <w:numPr>
          <w:ilvl w:val="0"/>
          <w:numId w:val="7"/>
        </w:numPr>
        <w:suppressAutoHyphens/>
        <w:ind w:right="141"/>
        <w:jc w:val="both"/>
      </w:pPr>
      <w:r w:rsidRPr="00AE33DD">
        <w:t>Naruszenie przedmiotowego zakazu skutkować nieważnością tej czynności prawnej oraz dodatkowo obowiązkiem zapłaty przez Wykonawcę na rzecz Zamawiającego kary umownej w wysokości 5 % wierzytelności</w:t>
      </w:r>
      <w:r w:rsidRPr="00AE33DD">
        <w:rPr>
          <w:color w:val="000000"/>
        </w:rPr>
        <w:t>, którą nabyła niezależnie od podstawy faktycznej lub prawnej, osoba trzeci.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6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numPr>
          <w:ilvl w:val="0"/>
          <w:numId w:val="8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Wykonawca zapłaci Zamawiającemu kary umowne w przypadku nieterminowych dostaw bądź odmowy dostaw w wysokości 0,5 % wartości  brutto zamówienia częściowego za każdy dzień zwłoki ponad termin określony w § 2 ust.2 umowy.</w:t>
      </w:r>
    </w:p>
    <w:p w:rsidR="00AE33DD" w:rsidRPr="00AE33DD" w:rsidRDefault="00AE33DD" w:rsidP="00AE33DD">
      <w:pPr>
        <w:pStyle w:val="NormalnyWeb"/>
        <w:numPr>
          <w:ilvl w:val="0"/>
          <w:numId w:val="8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Wykonawca zapłaci Zamawiającemu kary umowne w przypadku nie dokonania wymiany towaru wadliwego na towar bez wad w wysokości 0,5 % wartości brutto zamówienia częściowego za każdy dzień zwłoki ponad termin określony w § 3 ust. 8 umowy.</w:t>
      </w:r>
    </w:p>
    <w:p w:rsidR="00AE33DD" w:rsidRPr="00AE33DD" w:rsidRDefault="00AE33DD" w:rsidP="00AE33DD">
      <w:pPr>
        <w:pStyle w:val="NormalnyWeb"/>
        <w:numPr>
          <w:ilvl w:val="0"/>
          <w:numId w:val="8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 przypadku zwłoki w dostawach towaru ponad termin określony w § 2 ust.2 umowy oraz w przypadku zwłoki w wymianie towaru na wolny od wad przekraczającej 10 dni Zamawiający, po uprzednim zawiadomieniu Wykonawcy, ma prawo zakupić towar na rynku i odmówić przyjęcia spóźnionej dostawy. W tym przypadku Wykonawca zobowiązany jest do pokrycia ewentualnej różnicy pomiędzy cenami wynikającymi z niniejszej umowy a cenami towarów zakupionych przez Zamawiającego.</w:t>
      </w:r>
    </w:p>
    <w:p w:rsidR="00AE33DD" w:rsidRPr="00AE33DD" w:rsidRDefault="00AE33DD" w:rsidP="00AE33DD">
      <w:pPr>
        <w:pStyle w:val="NormalnyWeb"/>
        <w:numPr>
          <w:ilvl w:val="0"/>
          <w:numId w:val="8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Zamawiający może naliczyć Wykonawcy karę umowną w wysokości 10 % wartości brutto niezrealizowanej części umowy  określonej w § 1 ust. 1 umowy w przypadku rozwiązania lub odstąpienia od umowy przez Zamawiającego z przyczyny leżących po stronie Wykonawcy.</w:t>
      </w:r>
    </w:p>
    <w:p w:rsidR="00AE33DD" w:rsidRPr="00AE33DD" w:rsidRDefault="00AE33DD" w:rsidP="00AE33DD">
      <w:pPr>
        <w:pStyle w:val="NormalnyWeb"/>
        <w:numPr>
          <w:ilvl w:val="0"/>
          <w:numId w:val="8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Zamawiający może naliczyć Wykonawcy karę umowną, o której stanowi ust. 4 w przypadku rozwiązania  umowy z powodu dostarczenia towaru nie spełniającego wymogów dopuszczenia go do użytku w placówkach ochrony zdrowia</w:t>
      </w:r>
      <w:r w:rsidR="003F7D61">
        <w:rPr>
          <w:sz w:val="20"/>
          <w:szCs w:val="20"/>
        </w:rPr>
        <w:t>.</w:t>
      </w:r>
    </w:p>
    <w:p w:rsidR="00AE33DD" w:rsidRPr="00AE33DD" w:rsidRDefault="00AE33DD" w:rsidP="00AE33DD">
      <w:pPr>
        <w:pStyle w:val="NormalnyWeb"/>
        <w:numPr>
          <w:ilvl w:val="0"/>
          <w:numId w:val="8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 przypadku, gdy szkoda poniesiona przez Zamawiającego przewyższa wysokość kar umownych – Zamawiający zastrzega sobie prawo dochodzenia pełnego odszkodowania.</w:t>
      </w:r>
    </w:p>
    <w:p w:rsidR="00AE33DD" w:rsidRPr="00AE33DD" w:rsidRDefault="00AE33DD" w:rsidP="00AE33DD">
      <w:pPr>
        <w:pStyle w:val="NormalnyWeb"/>
        <w:numPr>
          <w:ilvl w:val="0"/>
          <w:numId w:val="8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Zamawiający ma prawo potrącać kary umowne z wynagrodzenia Wykonawcy.</w:t>
      </w: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</w:p>
    <w:p w:rsid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7</w:t>
      </w:r>
    </w:p>
    <w:p w:rsidR="00E82ED4" w:rsidRPr="00AE33DD" w:rsidRDefault="00E82ED4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numPr>
          <w:ilvl w:val="0"/>
          <w:numId w:val="9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Zamawiający może odstąpić od niniejszej umowy w trybie i na zasadach określonych w art. 145 ustawy Prawo zamówień publicznych.</w:t>
      </w:r>
    </w:p>
    <w:p w:rsidR="00AE33DD" w:rsidRPr="00AE33DD" w:rsidRDefault="00AE33DD" w:rsidP="00AE33DD">
      <w:pPr>
        <w:pStyle w:val="NormalnyWeb"/>
        <w:numPr>
          <w:ilvl w:val="0"/>
          <w:numId w:val="9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Wszelkie zmiany i uzupełnienia treści u</w:t>
      </w:r>
      <w:r w:rsidR="00AE41D7">
        <w:rPr>
          <w:sz w:val="20"/>
          <w:szCs w:val="20"/>
        </w:rPr>
        <w:t xml:space="preserve">mownej wymagają formy pisemnej </w:t>
      </w:r>
      <w:r w:rsidRPr="00AE33DD">
        <w:rPr>
          <w:sz w:val="20"/>
          <w:szCs w:val="20"/>
        </w:rPr>
        <w:t>w postaci aneksu pod rygorem nieważności.</w:t>
      </w:r>
    </w:p>
    <w:p w:rsidR="00AE33DD" w:rsidRPr="00AE33DD" w:rsidRDefault="00AE33DD" w:rsidP="00AE33DD">
      <w:pPr>
        <w:pStyle w:val="NormalnyWeb"/>
        <w:numPr>
          <w:ilvl w:val="0"/>
          <w:numId w:val="9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>Zamawiający działając w oparciu o art. 144 ust. 1 ustawy Prawo zamówień publicznych dopuszcza możliwość zmiany i uzupełnienia niniejszej umowy w zakresie:</w:t>
      </w:r>
    </w:p>
    <w:p w:rsidR="00AE33DD" w:rsidRPr="00AE33DD" w:rsidRDefault="00AE33DD" w:rsidP="00AE33DD">
      <w:pPr>
        <w:numPr>
          <w:ilvl w:val="1"/>
          <w:numId w:val="10"/>
        </w:numPr>
        <w:tabs>
          <w:tab w:val="num" w:pos="0"/>
          <w:tab w:val="left" w:pos="709"/>
        </w:tabs>
        <w:suppressAutoHyphens/>
        <w:ind w:left="709" w:hanging="283"/>
        <w:jc w:val="both"/>
      </w:pPr>
      <w:r w:rsidRPr="00AE33DD">
        <w:t>zamiany poszczególnego asortymentu, będącego przedmiotem umowy i wyszczególnionego w Załą</w:t>
      </w:r>
      <w:r w:rsidR="00B92C26">
        <w:t>czniku nr 1 do niniejszej umowy</w:t>
      </w:r>
      <w:r w:rsidRPr="00AE33DD">
        <w:t xml:space="preserve"> z chwilą zaprzestania lub wstrzymania jego produkcji, a o czym Wykonawca nie mógł wiedzieć z chwilą zawarcia niniejszej umowy, na tzw. zamiennik pod warunkiem, że spełni on wszystkie wymogi Zamawiającego w tym również cenę jednostkową netto i brutto;</w:t>
      </w:r>
    </w:p>
    <w:p w:rsidR="00AE33DD" w:rsidRPr="00AE33DD" w:rsidRDefault="00AE33DD" w:rsidP="00AE33DD">
      <w:pPr>
        <w:numPr>
          <w:ilvl w:val="1"/>
          <w:numId w:val="10"/>
        </w:numPr>
        <w:tabs>
          <w:tab w:val="num" w:pos="0"/>
          <w:tab w:val="left" w:pos="709"/>
        </w:tabs>
        <w:suppressAutoHyphens/>
        <w:ind w:left="709" w:hanging="283"/>
        <w:jc w:val="both"/>
      </w:pPr>
      <w:r w:rsidRPr="00AE33DD">
        <w:t>Zamawiający zastrzega sobie możliwość zmiany ilości poszczególnego asortymentu, będącego przedmiotem umowy i wyszczególnionego w Załączniku nr 1 do niniejszej umowy w zakresie łącznej wartości umowy, o której mowa w § 1 ust. 5  umowy.</w:t>
      </w:r>
    </w:p>
    <w:p w:rsidR="00AE33DD" w:rsidRDefault="00AE33DD" w:rsidP="00AE33DD">
      <w:pPr>
        <w:numPr>
          <w:ilvl w:val="1"/>
          <w:numId w:val="10"/>
        </w:numPr>
        <w:tabs>
          <w:tab w:val="num" w:pos="0"/>
          <w:tab w:val="left" w:pos="709"/>
        </w:tabs>
        <w:suppressAutoHyphens/>
        <w:ind w:left="709" w:hanging="283"/>
        <w:jc w:val="both"/>
      </w:pPr>
      <w:r w:rsidRPr="00AE33DD">
        <w:t xml:space="preserve">numeru katalogowego produktu lub nazwy własnej produktu, zmianę sposobu konfekcjonowania – w przypadku, gdy wprowadzony zostanie na rynek produkt zmodyfikowany bądź udoskonalony albo wystąpi  przejściowy brak produktu,  </w:t>
      </w:r>
      <w:r w:rsidR="006C251B">
        <w:t xml:space="preserve">została zaprzestana produkcja, </w:t>
      </w:r>
      <w:r w:rsidRPr="00AE33DD">
        <w:t>przy czym nie wpłynie to na zwiększenie wartości pakietu i będzie to produkt o parametrach nie gorszych od produktu objętego umową.</w:t>
      </w:r>
    </w:p>
    <w:p w:rsidR="00025C21" w:rsidRPr="00E16F5E" w:rsidRDefault="00025C21" w:rsidP="00025C21">
      <w:pPr>
        <w:pStyle w:val="Tekstpodstawowy"/>
        <w:numPr>
          <w:ilvl w:val="0"/>
          <w:numId w:val="9"/>
        </w:numPr>
        <w:suppressAutoHyphens w:val="0"/>
        <w:autoSpaceDE w:val="0"/>
        <w:autoSpaceDN w:val="0"/>
        <w:spacing w:line="240" w:lineRule="auto"/>
        <w:contextualSpacing/>
        <w:jc w:val="both"/>
        <w:rPr>
          <w:sz w:val="20"/>
        </w:rPr>
      </w:pPr>
      <w:r>
        <w:rPr>
          <w:sz w:val="20"/>
        </w:rPr>
        <w:lastRenderedPageBreak/>
        <w:t>Stosownie do treści art. 142 ust. 5 ustawy PZP Zamawiający dopuszcza zmiany cen brutto, w przypadku zmiany:</w:t>
      </w:r>
    </w:p>
    <w:p w:rsidR="00025C21" w:rsidRDefault="00025C21" w:rsidP="00025C21">
      <w:pPr>
        <w:pStyle w:val="Tekstpodstawowy"/>
        <w:autoSpaceDE w:val="0"/>
        <w:autoSpaceDN w:val="0"/>
        <w:ind w:left="720"/>
        <w:contextualSpacing/>
        <w:rPr>
          <w:sz w:val="20"/>
        </w:rPr>
      </w:pPr>
      <w:r>
        <w:rPr>
          <w:sz w:val="20"/>
        </w:rPr>
        <w:t>a) stawki podatku od towarów i usług</w:t>
      </w:r>
    </w:p>
    <w:p w:rsidR="00025C21" w:rsidRDefault="00025C21" w:rsidP="00025C21">
      <w:pPr>
        <w:pStyle w:val="Tekstpodstawowy"/>
        <w:autoSpaceDE w:val="0"/>
        <w:autoSpaceDN w:val="0"/>
        <w:ind w:left="720"/>
        <w:contextualSpacing/>
        <w:rPr>
          <w:sz w:val="20"/>
        </w:rPr>
      </w:pPr>
      <w:r>
        <w:rPr>
          <w:sz w:val="20"/>
        </w:rPr>
        <w:t>b)wysokości minimalnego wynagrodzenia za pracę albo wysokości minimalnej stawki godzinowej, ustalonych na podstawie przepisów ustawy z dnia 10 października 2002r. o minimalnym wynagrodzeniu za pracę</w:t>
      </w:r>
    </w:p>
    <w:p w:rsidR="00025C21" w:rsidRDefault="00025C21" w:rsidP="00025C21">
      <w:pPr>
        <w:pStyle w:val="Tekstpodstawowy"/>
        <w:autoSpaceDE w:val="0"/>
        <w:autoSpaceDN w:val="0"/>
        <w:ind w:left="720"/>
        <w:contextualSpacing/>
        <w:rPr>
          <w:sz w:val="20"/>
        </w:rPr>
      </w:pPr>
      <w:r>
        <w:rPr>
          <w:sz w:val="20"/>
        </w:rPr>
        <w:t>c) zasad podlegania ubezpieczeniom społecznym lub ubezpieczeniu zdrowotnemu lub wysokości stawki składki na ubezpieczenia społeczne lub zdrowotne,</w:t>
      </w:r>
    </w:p>
    <w:p w:rsidR="00025C21" w:rsidRPr="00E16F5E" w:rsidRDefault="00025C21" w:rsidP="00025C21">
      <w:pPr>
        <w:pStyle w:val="Tekstpodstawowy"/>
        <w:autoSpaceDE w:val="0"/>
        <w:autoSpaceDN w:val="0"/>
        <w:ind w:left="720"/>
        <w:contextualSpacing/>
        <w:rPr>
          <w:sz w:val="20"/>
        </w:rPr>
      </w:pPr>
      <w:r>
        <w:rPr>
          <w:sz w:val="20"/>
        </w:rPr>
        <w:t>d) zasad gromadzenia i wysokości wpłat do pracowniczych planów kapitałowych, o których mowa w ustawie z dnia 4 października 2018r. o pracowniczych planach kapitałowych.</w:t>
      </w:r>
    </w:p>
    <w:p w:rsidR="00025C21" w:rsidRDefault="00025C21" w:rsidP="00025C21">
      <w:pPr>
        <w:ind w:left="360"/>
        <w:jc w:val="both"/>
      </w:pPr>
      <w:r w:rsidRPr="00E16F5E">
        <w:t xml:space="preserve">- jeżeli zmiany te będą miały wpływ na koszty wykonania zamówienia przez Wykonawcę. </w:t>
      </w:r>
    </w:p>
    <w:p w:rsidR="00025C21" w:rsidRDefault="00025C21" w:rsidP="00025C21">
      <w:pPr>
        <w:ind w:left="284"/>
        <w:jc w:val="both"/>
      </w:pPr>
      <w:r>
        <w:t>5.  W przypadku zmian określonych w ust. 4  Wykonawca może wystąpić do Zamawiającego z wnioskiem</w:t>
      </w:r>
    </w:p>
    <w:p w:rsidR="00025C21" w:rsidRDefault="00025C21" w:rsidP="00025C21">
      <w:pPr>
        <w:jc w:val="both"/>
      </w:pPr>
      <w:r>
        <w:t xml:space="preserve">          o zmianę wynagrodzenia, przedkładając odpowiednie dokumenty potwierdzające zasadność złożenia</w:t>
      </w:r>
    </w:p>
    <w:p w:rsidR="00025C21" w:rsidRDefault="00025C21" w:rsidP="00025C21">
      <w:pPr>
        <w:jc w:val="both"/>
      </w:pPr>
      <w:r>
        <w:t xml:space="preserve">          takiego wniosku. Podstawowym warunkiem zaakceptowania przez Zamawiającego podwyższonych cen</w:t>
      </w:r>
    </w:p>
    <w:p w:rsidR="00025C21" w:rsidRDefault="00025C21" w:rsidP="00025C21">
      <w:pPr>
        <w:jc w:val="both"/>
      </w:pPr>
      <w:r>
        <w:t xml:space="preserve">          będzie złożenie przez Wykonawcę szczegółowego wyjaśnienia konieczności ich wzrostu i uzasadnienia</w:t>
      </w:r>
    </w:p>
    <w:p w:rsidR="00025C21" w:rsidRPr="00025C21" w:rsidRDefault="00025C21" w:rsidP="00025C21">
      <w:pPr>
        <w:jc w:val="both"/>
      </w:pPr>
      <w:r>
        <w:t xml:space="preserve">          wysokości podwyżki.</w:t>
      </w:r>
    </w:p>
    <w:p w:rsidR="00AE33DD" w:rsidRPr="00AE33DD" w:rsidRDefault="00AE33DD" w:rsidP="00AE33DD">
      <w:pPr>
        <w:pStyle w:val="NormalnyWeb"/>
        <w:spacing w:after="0"/>
        <w:ind w:left="142" w:hanging="142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        Powyższe zmiany nie mogą być niekorzystne dla Zamawiającego.</w:t>
      </w:r>
    </w:p>
    <w:p w:rsidR="00AE33DD" w:rsidRPr="00AE33DD" w:rsidRDefault="00AE33DD" w:rsidP="004C62B3">
      <w:pPr>
        <w:pStyle w:val="NormalnyWeb"/>
        <w:numPr>
          <w:ilvl w:val="0"/>
          <w:numId w:val="4"/>
        </w:numPr>
        <w:spacing w:beforeAutospacing="1" w:after="0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Strony zgodnie ustalają, że w przypadku: </w:t>
      </w:r>
    </w:p>
    <w:p w:rsidR="00AE33DD" w:rsidRPr="00AE33DD" w:rsidRDefault="00AE33DD" w:rsidP="00AE33DD">
      <w:pPr>
        <w:pStyle w:val="NormalnyWeb"/>
        <w:spacing w:after="0"/>
        <w:ind w:left="238" w:hanging="238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          1) zmiany statusu prawnego Zamawiającego, </w:t>
      </w:r>
    </w:p>
    <w:p w:rsidR="00AE33DD" w:rsidRPr="00AE33DD" w:rsidRDefault="00AE33DD" w:rsidP="00AE33DD">
      <w:pPr>
        <w:pStyle w:val="NormalnyWeb"/>
        <w:spacing w:after="0"/>
        <w:ind w:left="238" w:hanging="238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          2) ograniczenia lub utraty istotnej części kontraktu z Narodowym Funduszem Zdrowia, </w:t>
      </w:r>
    </w:p>
    <w:p w:rsidR="00AE33DD" w:rsidRPr="00AE33DD" w:rsidRDefault="00AE33DD" w:rsidP="00AE33DD">
      <w:pPr>
        <w:pStyle w:val="NormalnyWeb"/>
        <w:spacing w:after="0"/>
        <w:ind w:left="238" w:hanging="238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          3) istotnego ograniczenia zakresu i ilości świadczonych usług zdrowotnych , </w:t>
      </w:r>
    </w:p>
    <w:p w:rsidR="00AE33DD" w:rsidRPr="00AE33DD" w:rsidRDefault="00AE33DD" w:rsidP="00AE33DD">
      <w:pPr>
        <w:pStyle w:val="NormalnyWeb"/>
        <w:spacing w:after="0"/>
        <w:ind w:left="238" w:hanging="238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          4) zmian organizacyjnych u Zamawiającego, </w:t>
      </w:r>
    </w:p>
    <w:p w:rsidR="00AE33DD" w:rsidRPr="00AE33DD" w:rsidRDefault="00AE33DD" w:rsidP="00AE33DD">
      <w:pPr>
        <w:pStyle w:val="NormalnyWeb"/>
        <w:spacing w:after="0"/>
        <w:ind w:left="567"/>
        <w:contextualSpacing/>
        <w:jc w:val="both"/>
        <w:rPr>
          <w:sz w:val="20"/>
          <w:szCs w:val="20"/>
        </w:rPr>
      </w:pPr>
      <w:r w:rsidRPr="00AE33DD">
        <w:rPr>
          <w:sz w:val="20"/>
          <w:szCs w:val="20"/>
        </w:rPr>
        <w:t xml:space="preserve">   rozwiązanie zawartej umowy może nastąpić w każdym czasie za porozumieniem st</w:t>
      </w:r>
      <w:r w:rsidR="00AE41D7">
        <w:rPr>
          <w:sz w:val="20"/>
          <w:szCs w:val="20"/>
        </w:rPr>
        <w:t>ron lub w drodze miesięcznego</w:t>
      </w:r>
      <w:r w:rsidRPr="00AE33DD">
        <w:rPr>
          <w:sz w:val="20"/>
          <w:szCs w:val="20"/>
        </w:rPr>
        <w:t xml:space="preserve"> jej wypowiedzenia, niezależnie od uprawnień wynikających z art. 145 ustawy Prawo zamówień publicznych.</w:t>
      </w:r>
    </w:p>
    <w:p w:rsidR="00AE33DD" w:rsidRPr="00AE33DD" w:rsidRDefault="00AE33DD" w:rsidP="00AE33DD">
      <w:pPr>
        <w:pStyle w:val="NormalnyWeb"/>
        <w:spacing w:after="0"/>
        <w:contextualSpacing/>
        <w:jc w:val="both"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8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  <w:r w:rsidRPr="00AE33DD">
        <w:rPr>
          <w:sz w:val="20"/>
          <w:szCs w:val="20"/>
        </w:rPr>
        <w:t>W kwestiach nie uregulowanych niniejszą umową mają zastosowanie przepisy Kodeksu Cywilnego oraz ustawy Prawo zamówień publicznych.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9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autoSpaceDE w:val="0"/>
        <w:autoSpaceDN w:val="0"/>
        <w:adjustRightInd w:val="0"/>
        <w:jc w:val="both"/>
      </w:pPr>
      <w:r w:rsidRPr="00AE33DD">
        <w:t>Wszelkie spory wynikające z realizacji niniejszej umowy rozstrzygane będą przez Sąd właśc</w:t>
      </w:r>
      <w:r w:rsidR="006757BB">
        <w:t>iwy dla siedziby Zamawiającego.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10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rPr>
          <w:b/>
          <w:sz w:val="20"/>
          <w:szCs w:val="20"/>
        </w:rPr>
      </w:pPr>
      <w:r w:rsidRPr="00AE33DD">
        <w:rPr>
          <w:sz w:val="20"/>
          <w:szCs w:val="20"/>
        </w:rPr>
        <w:t xml:space="preserve">1. Umowę </w:t>
      </w:r>
      <w:r w:rsidR="00F2404C">
        <w:rPr>
          <w:sz w:val="20"/>
          <w:szCs w:val="20"/>
        </w:rPr>
        <w:t xml:space="preserve">zawiera się na czas określony, </w:t>
      </w:r>
      <w:r w:rsidRPr="00AE33DD">
        <w:rPr>
          <w:b/>
          <w:bCs/>
          <w:sz w:val="20"/>
          <w:szCs w:val="20"/>
        </w:rPr>
        <w:t>2</w:t>
      </w:r>
      <w:r w:rsidR="00F2404C">
        <w:rPr>
          <w:b/>
          <w:bCs/>
          <w:sz w:val="20"/>
          <w:szCs w:val="20"/>
        </w:rPr>
        <w:t>4</w:t>
      </w:r>
      <w:r w:rsidRPr="00AE33DD">
        <w:rPr>
          <w:b/>
          <w:bCs/>
          <w:color w:val="000000"/>
          <w:sz w:val="20"/>
          <w:szCs w:val="20"/>
        </w:rPr>
        <w:t xml:space="preserve"> miesięcy</w:t>
      </w:r>
      <w:r w:rsidRPr="00AE33DD">
        <w:rPr>
          <w:color w:val="000000"/>
          <w:sz w:val="20"/>
          <w:szCs w:val="20"/>
        </w:rPr>
        <w:t xml:space="preserve">, tj. </w:t>
      </w:r>
      <w:r w:rsidRPr="00AE33DD">
        <w:rPr>
          <w:sz w:val="20"/>
          <w:szCs w:val="20"/>
        </w:rPr>
        <w:t xml:space="preserve">od </w:t>
      </w:r>
      <w:r w:rsidRPr="00AE33DD">
        <w:rPr>
          <w:b/>
          <w:sz w:val="20"/>
          <w:szCs w:val="20"/>
        </w:rPr>
        <w:t>……………</w:t>
      </w:r>
      <w:r w:rsidR="007E5E87">
        <w:rPr>
          <w:b/>
          <w:sz w:val="20"/>
          <w:szCs w:val="20"/>
        </w:rPr>
        <w:t>………</w:t>
      </w:r>
      <w:r w:rsidRPr="00AE33DD">
        <w:rPr>
          <w:sz w:val="20"/>
          <w:szCs w:val="20"/>
        </w:rPr>
        <w:t xml:space="preserve"> do </w:t>
      </w:r>
      <w:r w:rsidRPr="00AE33DD">
        <w:rPr>
          <w:b/>
          <w:sz w:val="20"/>
          <w:szCs w:val="20"/>
        </w:rPr>
        <w:t xml:space="preserve">……………………………. </w:t>
      </w:r>
    </w:p>
    <w:p w:rsidR="00AE33DD" w:rsidRPr="00AE33DD" w:rsidRDefault="00AE33DD" w:rsidP="00AE33DD">
      <w:pPr>
        <w:pStyle w:val="Tekstpodstawowy"/>
        <w:tabs>
          <w:tab w:val="left" w:pos="360"/>
        </w:tabs>
        <w:spacing w:line="240" w:lineRule="auto"/>
        <w:jc w:val="both"/>
        <w:rPr>
          <w:color w:val="000000"/>
          <w:sz w:val="20"/>
        </w:rPr>
      </w:pPr>
      <w:r w:rsidRPr="00AE33DD">
        <w:rPr>
          <w:sz w:val="20"/>
        </w:rPr>
        <w:t xml:space="preserve">Umowa przestaje obowiązywać przed terminem określonym w ust. 1, w przypadku wyczerpania asortymentu stanowiącego przedmiot zamówienia bądź w przypadku wyczerpania kwoty określonej w § 1 ust. 5; 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jc w:val="center"/>
        <w:rPr>
          <w:sz w:val="20"/>
          <w:szCs w:val="20"/>
        </w:rPr>
      </w:pPr>
      <w:r w:rsidRPr="00AE33DD">
        <w:rPr>
          <w:sz w:val="20"/>
          <w:szCs w:val="20"/>
        </w:rPr>
        <w:t>§ 11</w:t>
      </w: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  <w:r w:rsidRPr="00AE33DD">
        <w:rPr>
          <w:sz w:val="20"/>
          <w:szCs w:val="20"/>
        </w:rPr>
        <w:t>Umowę sporządzono w dwóch jednobrzmiących egzemplarzach, po jednym dla każdej ze stron.</w:t>
      </w:r>
    </w:p>
    <w:p w:rsidR="00A71FDF" w:rsidRDefault="00A71FDF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71FDF" w:rsidRPr="00AE33DD" w:rsidRDefault="00A71FDF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</w:p>
    <w:p w:rsidR="00AE33DD" w:rsidRPr="00AE33DD" w:rsidRDefault="00AE33DD" w:rsidP="00AE33DD">
      <w:pPr>
        <w:pStyle w:val="NormalnyWeb"/>
        <w:spacing w:after="0"/>
        <w:contextualSpacing/>
        <w:rPr>
          <w:sz w:val="20"/>
          <w:szCs w:val="20"/>
        </w:rPr>
      </w:pPr>
      <w:r w:rsidRPr="00AE33DD">
        <w:rPr>
          <w:sz w:val="20"/>
          <w:szCs w:val="20"/>
        </w:rPr>
        <w:t xml:space="preserve">ZAMAWIAJĄCY:                                                                                                </w:t>
      </w:r>
      <w:r w:rsidR="00A71FDF">
        <w:rPr>
          <w:sz w:val="20"/>
          <w:szCs w:val="20"/>
        </w:rPr>
        <w:t xml:space="preserve">               </w:t>
      </w:r>
      <w:r w:rsidRPr="00AE33DD">
        <w:rPr>
          <w:sz w:val="20"/>
          <w:szCs w:val="20"/>
        </w:rPr>
        <w:t xml:space="preserve">WYKONAWCA: </w:t>
      </w:r>
    </w:p>
    <w:p w:rsidR="005B5CA2" w:rsidRPr="00AE33DD" w:rsidRDefault="005B5CA2"/>
    <w:sectPr w:rsidR="005B5CA2" w:rsidRPr="00AE3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7F7ACE6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A46E96"/>
    <w:multiLevelType w:val="hybridMultilevel"/>
    <w:tmpl w:val="CE3EC090"/>
    <w:lvl w:ilvl="0" w:tplc="3A8C661C">
      <w:start w:val="1"/>
      <w:numFmt w:val="decimal"/>
      <w:lvlText w:val="%1."/>
      <w:lvlJc w:val="left"/>
      <w:pPr>
        <w:ind w:left="751" w:hanging="360"/>
      </w:pPr>
    </w:lvl>
    <w:lvl w:ilvl="1" w:tplc="04150019">
      <w:start w:val="1"/>
      <w:numFmt w:val="lowerLetter"/>
      <w:lvlText w:val="%2."/>
      <w:lvlJc w:val="left"/>
      <w:pPr>
        <w:ind w:left="1423" w:hanging="360"/>
      </w:pPr>
    </w:lvl>
    <w:lvl w:ilvl="2" w:tplc="0415001B">
      <w:start w:val="1"/>
      <w:numFmt w:val="lowerRoman"/>
      <w:lvlText w:val="%3."/>
      <w:lvlJc w:val="right"/>
      <w:pPr>
        <w:ind w:left="2143" w:hanging="180"/>
      </w:pPr>
    </w:lvl>
    <w:lvl w:ilvl="3" w:tplc="0415000F">
      <w:start w:val="1"/>
      <w:numFmt w:val="decimal"/>
      <w:lvlText w:val="%4."/>
      <w:lvlJc w:val="left"/>
      <w:pPr>
        <w:ind w:left="2863" w:hanging="360"/>
      </w:pPr>
    </w:lvl>
    <w:lvl w:ilvl="4" w:tplc="04150019">
      <w:start w:val="1"/>
      <w:numFmt w:val="lowerLetter"/>
      <w:lvlText w:val="%5."/>
      <w:lvlJc w:val="left"/>
      <w:pPr>
        <w:ind w:left="3583" w:hanging="360"/>
      </w:pPr>
    </w:lvl>
    <w:lvl w:ilvl="5" w:tplc="0415001B">
      <w:start w:val="1"/>
      <w:numFmt w:val="lowerRoman"/>
      <w:lvlText w:val="%6."/>
      <w:lvlJc w:val="right"/>
      <w:pPr>
        <w:ind w:left="4303" w:hanging="180"/>
      </w:pPr>
    </w:lvl>
    <w:lvl w:ilvl="6" w:tplc="0415000F">
      <w:start w:val="1"/>
      <w:numFmt w:val="decimal"/>
      <w:lvlText w:val="%7."/>
      <w:lvlJc w:val="left"/>
      <w:pPr>
        <w:ind w:left="5023" w:hanging="360"/>
      </w:pPr>
    </w:lvl>
    <w:lvl w:ilvl="7" w:tplc="04150019">
      <w:start w:val="1"/>
      <w:numFmt w:val="lowerLetter"/>
      <w:lvlText w:val="%8."/>
      <w:lvlJc w:val="left"/>
      <w:pPr>
        <w:ind w:left="5743" w:hanging="360"/>
      </w:pPr>
    </w:lvl>
    <w:lvl w:ilvl="8" w:tplc="0415001B">
      <w:start w:val="1"/>
      <w:numFmt w:val="lowerRoman"/>
      <w:lvlText w:val="%9."/>
      <w:lvlJc w:val="right"/>
      <w:pPr>
        <w:ind w:left="6463" w:hanging="180"/>
      </w:pPr>
    </w:lvl>
  </w:abstractNum>
  <w:abstractNum w:abstractNumId="2" w15:restartNumberingAfterBreak="0">
    <w:nsid w:val="0D645B0E"/>
    <w:multiLevelType w:val="hybridMultilevel"/>
    <w:tmpl w:val="DFB4BEF0"/>
    <w:lvl w:ilvl="0" w:tplc="FD4008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2E4"/>
    <w:multiLevelType w:val="multilevel"/>
    <w:tmpl w:val="46E64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147491"/>
    <w:multiLevelType w:val="hybridMultilevel"/>
    <w:tmpl w:val="1FAC82C8"/>
    <w:lvl w:ilvl="0" w:tplc="CA48B930">
      <w:start w:val="1"/>
      <w:numFmt w:val="decimal"/>
      <w:lvlText w:val="%1."/>
      <w:lvlJc w:val="left"/>
      <w:pPr>
        <w:ind w:left="75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E5146"/>
    <w:multiLevelType w:val="hybridMultilevel"/>
    <w:tmpl w:val="EC7AAD26"/>
    <w:lvl w:ilvl="0" w:tplc="62D6400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165D0"/>
    <w:multiLevelType w:val="multilevel"/>
    <w:tmpl w:val="6276CC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DB7668F"/>
    <w:multiLevelType w:val="hybridMultilevel"/>
    <w:tmpl w:val="B9187DB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91D264A"/>
    <w:multiLevelType w:val="hybridMultilevel"/>
    <w:tmpl w:val="399C9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46E82"/>
    <w:multiLevelType w:val="hybridMultilevel"/>
    <w:tmpl w:val="D54EB2FE"/>
    <w:lvl w:ilvl="0" w:tplc="C4A8033E">
      <w:start w:val="1"/>
      <w:numFmt w:val="decimal"/>
      <w:lvlText w:val="%1.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10" w15:restartNumberingAfterBreak="0">
    <w:nsid w:val="772E5FA8"/>
    <w:multiLevelType w:val="multilevel"/>
    <w:tmpl w:val="F1CE3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8075D"/>
    <w:multiLevelType w:val="hybridMultilevel"/>
    <w:tmpl w:val="77B86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6E03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D"/>
    <w:rsid w:val="00025C21"/>
    <w:rsid w:val="00031EE9"/>
    <w:rsid w:val="0014349B"/>
    <w:rsid w:val="00172D7C"/>
    <w:rsid w:val="0020418E"/>
    <w:rsid w:val="002461C8"/>
    <w:rsid w:val="00265A78"/>
    <w:rsid w:val="003B2B62"/>
    <w:rsid w:val="003C161B"/>
    <w:rsid w:val="003F7D61"/>
    <w:rsid w:val="004C62B3"/>
    <w:rsid w:val="0056638A"/>
    <w:rsid w:val="00575F58"/>
    <w:rsid w:val="005B5CA2"/>
    <w:rsid w:val="005E7166"/>
    <w:rsid w:val="006757BB"/>
    <w:rsid w:val="006C251B"/>
    <w:rsid w:val="00723A6A"/>
    <w:rsid w:val="00742AB3"/>
    <w:rsid w:val="007E5E87"/>
    <w:rsid w:val="00831832"/>
    <w:rsid w:val="0083491A"/>
    <w:rsid w:val="00A06134"/>
    <w:rsid w:val="00A13165"/>
    <w:rsid w:val="00A528CD"/>
    <w:rsid w:val="00A62E20"/>
    <w:rsid w:val="00A71FDF"/>
    <w:rsid w:val="00AD09A4"/>
    <w:rsid w:val="00AD32D3"/>
    <w:rsid w:val="00AE33DD"/>
    <w:rsid w:val="00AE41D7"/>
    <w:rsid w:val="00B92C26"/>
    <w:rsid w:val="00BD6BAF"/>
    <w:rsid w:val="00BF30B1"/>
    <w:rsid w:val="00BF63DB"/>
    <w:rsid w:val="00DD1D27"/>
    <w:rsid w:val="00DE2211"/>
    <w:rsid w:val="00E01F34"/>
    <w:rsid w:val="00E82ED4"/>
    <w:rsid w:val="00F153FD"/>
    <w:rsid w:val="00F23EF5"/>
    <w:rsid w:val="00F2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EA7EE-B923-4D7A-A819-5CA5BE79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3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AE33DD"/>
    <w:pPr>
      <w:spacing w:before="100" w:after="119"/>
    </w:pPr>
    <w:rPr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qFormat/>
    <w:rsid w:val="00AE33DD"/>
    <w:pPr>
      <w:suppressAutoHyphens/>
      <w:spacing w:line="160" w:lineRule="atLeast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AE33D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AE33DD"/>
    <w:pPr>
      <w:spacing w:line="160" w:lineRule="atLeast"/>
      <w:jc w:val="center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E33D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uiPriority w:val="99"/>
    <w:qFormat/>
    <w:rsid w:val="00AE33DD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customStyle="1" w:styleId="WW-Tekstpodstawowy2">
    <w:name w:val="WW-Tekst podstawowy 2"/>
    <w:basedOn w:val="Normalny"/>
    <w:uiPriority w:val="99"/>
    <w:qFormat/>
    <w:rsid w:val="00AE33DD"/>
    <w:pPr>
      <w:suppressAutoHyphens/>
      <w:spacing w:line="160" w:lineRule="atLeast"/>
      <w:jc w:val="center"/>
    </w:pPr>
    <w:rPr>
      <w:b/>
      <w:sz w:val="24"/>
    </w:rPr>
  </w:style>
  <w:style w:type="paragraph" w:styleId="Akapitzlist">
    <w:name w:val="List Paragraph"/>
    <w:basedOn w:val="Normalny"/>
    <w:uiPriority w:val="34"/>
    <w:qFormat/>
    <w:rsid w:val="00025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0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B66FA-EE48-48AD-BD31-1EAD6E8C7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1913</Words>
  <Characters>11484</Characters>
  <Application>Microsoft Office Word</Application>
  <DocSecurity>0</DocSecurity>
  <Lines>95</Lines>
  <Paragraphs>26</Paragraphs>
  <ScaleCrop>false</ScaleCrop>
  <Company/>
  <LinksUpToDate>false</LinksUpToDate>
  <CharactersWithSpaces>13371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mrukscinska</dc:creator>
  <cp:keywords/>
  <dc:description/>
  <cp:lastModifiedBy>mrukscinska</cp:lastModifiedBy>
  <cp:revision>45</cp:revision>
  <dcterms:created xsi:type="dcterms:W3CDTF">2020-02-21T09:42:00Z</dcterms:created>
  <dcterms:modified xsi:type="dcterms:W3CDTF">2020-03-27T09:27:00Z</dcterms:modified>
</cp:coreProperties>
</file>