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156ADC" w14:textId="77777777" w:rsidR="00AD1D78" w:rsidRPr="00333599" w:rsidRDefault="00A850B1">
      <w:pPr>
        <w:pStyle w:val="Tytu"/>
        <w:spacing w:before="0" w:after="80" w:line="360" w:lineRule="auto"/>
        <w:jc w:val="right"/>
        <w:rPr>
          <w:caps/>
          <w:sz w:val="22"/>
          <w:szCs w:val="22"/>
        </w:rPr>
      </w:pPr>
      <w:r w:rsidRPr="00333599">
        <w:rPr>
          <w:sz w:val="22"/>
          <w:szCs w:val="22"/>
        </w:rPr>
        <w:t xml:space="preserve">Załącznik nr </w:t>
      </w:r>
      <w:r w:rsidRPr="00333599">
        <w:rPr>
          <w:caps/>
          <w:sz w:val="22"/>
          <w:szCs w:val="22"/>
        </w:rPr>
        <w:t>6</w:t>
      </w:r>
      <w:r w:rsidRPr="00333599">
        <w:rPr>
          <w:sz w:val="22"/>
          <w:szCs w:val="22"/>
        </w:rPr>
        <w:t xml:space="preserve"> do SIWZ</w:t>
      </w:r>
    </w:p>
    <w:p w14:paraId="15B1400F" w14:textId="77777777" w:rsidR="00AD1D78" w:rsidRPr="007E37D0" w:rsidRDefault="00A850B1">
      <w:pPr>
        <w:pStyle w:val="Tytu"/>
        <w:spacing w:before="0" w:after="80" w:line="360" w:lineRule="auto"/>
        <w:rPr>
          <w:smallCaps/>
          <w:color w:val="7F7F7F"/>
          <w:sz w:val="22"/>
          <w:szCs w:val="22"/>
        </w:rPr>
      </w:pPr>
      <w:r w:rsidRPr="007E37D0">
        <w:rPr>
          <w:smallCaps/>
          <w:color w:val="7F7F7F"/>
          <w:sz w:val="22"/>
          <w:szCs w:val="22"/>
        </w:rPr>
        <w:t>WZÓR UMOWY</w:t>
      </w:r>
    </w:p>
    <w:p w14:paraId="4BF33386" w14:textId="77777777" w:rsidR="00AD1D78" w:rsidRPr="00333599" w:rsidRDefault="00AD1D78">
      <w:pPr>
        <w:pStyle w:val="Tytu"/>
        <w:spacing w:before="0" w:after="80" w:line="360" w:lineRule="auto"/>
        <w:rPr>
          <w:smallCaps/>
          <w:color w:val="7F7F7F"/>
          <w:sz w:val="22"/>
          <w:szCs w:val="22"/>
        </w:rPr>
      </w:pPr>
    </w:p>
    <w:p w14:paraId="4C0C7EBC" w14:textId="77777777" w:rsidR="00AD1D78" w:rsidRPr="007E37D0" w:rsidRDefault="00A850B1">
      <w:pPr>
        <w:pStyle w:val="Tytu"/>
        <w:spacing w:before="0" w:after="80" w:line="360" w:lineRule="auto"/>
        <w:rPr>
          <w:smallCaps/>
          <w:color w:val="7F7F7F"/>
          <w:sz w:val="22"/>
          <w:szCs w:val="22"/>
        </w:rPr>
      </w:pPr>
      <w:r w:rsidRPr="007E37D0">
        <w:rPr>
          <w:smallCaps/>
          <w:color w:val="7F7F7F"/>
          <w:sz w:val="22"/>
          <w:szCs w:val="22"/>
        </w:rPr>
        <w:t>w postępowaniu na:</w:t>
      </w:r>
    </w:p>
    <w:p w14:paraId="1666D116" w14:textId="77777777" w:rsidR="00AD1D78" w:rsidRPr="007E37D0" w:rsidRDefault="00A850B1">
      <w:pPr>
        <w:pStyle w:val="Tytu"/>
        <w:spacing w:before="0" w:after="80" w:line="360" w:lineRule="auto"/>
        <w:rPr>
          <w:smallCaps/>
          <w:color w:val="7F7F7F" w:themeColor="text1" w:themeTint="80"/>
          <w:sz w:val="22"/>
          <w:szCs w:val="22"/>
        </w:rPr>
      </w:pPr>
      <w:r w:rsidRPr="007E37D0">
        <w:rPr>
          <w:smallCaps/>
          <w:color w:val="7F7F7F" w:themeColor="text1" w:themeTint="80"/>
          <w:sz w:val="22"/>
          <w:szCs w:val="22"/>
        </w:rPr>
        <w:t xml:space="preserve">przebudowę budynku wraz ze zmianą sposobu użytkowania z funkcji oświatowej </w:t>
      </w:r>
    </w:p>
    <w:p w14:paraId="016FE3DB" w14:textId="77777777" w:rsidR="00AD1D78" w:rsidRPr="007E37D0" w:rsidRDefault="00A850B1">
      <w:pPr>
        <w:pStyle w:val="Tytu"/>
        <w:spacing w:before="0" w:after="80" w:line="360" w:lineRule="auto"/>
        <w:rPr>
          <w:smallCaps/>
          <w:color w:val="7F7F7F" w:themeColor="text1" w:themeTint="80"/>
          <w:sz w:val="22"/>
          <w:szCs w:val="22"/>
        </w:rPr>
      </w:pPr>
      <w:r w:rsidRPr="007E37D0">
        <w:rPr>
          <w:smallCaps/>
          <w:color w:val="7F7F7F" w:themeColor="text1" w:themeTint="80"/>
          <w:sz w:val="22"/>
          <w:szCs w:val="22"/>
        </w:rPr>
        <w:t xml:space="preserve">na funkcję zakładu opieki zdrowotnej na potrzeby ośrodka terapeutycznego </w:t>
      </w:r>
    </w:p>
    <w:p w14:paraId="3C84F823" w14:textId="77777777" w:rsidR="00AD1D78" w:rsidRPr="007E37D0" w:rsidRDefault="00A850B1">
      <w:pPr>
        <w:pStyle w:val="Tytu"/>
        <w:spacing w:before="0" w:after="80" w:line="360" w:lineRule="auto"/>
        <w:rPr>
          <w:smallCaps/>
          <w:color w:val="7F7F7F" w:themeColor="text1" w:themeTint="80"/>
          <w:sz w:val="22"/>
          <w:szCs w:val="22"/>
        </w:rPr>
      </w:pPr>
      <w:r w:rsidRPr="007E37D0">
        <w:rPr>
          <w:smallCaps/>
          <w:color w:val="7F7F7F" w:themeColor="text1" w:themeTint="80"/>
          <w:sz w:val="22"/>
          <w:szCs w:val="22"/>
        </w:rPr>
        <w:t xml:space="preserve">w </w:t>
      </w:r>
      <w:proofErr w:type="spellStart"/>
      <w:r w:rsidRPr="007E37D0">
        <w:rPr>
          <w:smallCaps/>
          <w:color w:val="7F7F7F" w:themeColor="text1" w:themeTint="80"/>
          <w:sz w:val="22"/>
          <w:szCs w:val="22"/>
        </w:rPr>
        <w:t>smolnikach</w:t>
      </w:r>
      <w:proofErr w:type="spellEnd"/>
    </w:p>
    <w:p w14:paraId="54303DAB" w14:textId="77777777" w:rsidR="00AD1D78" w:rsidRPr="00333599" w:rsidRDefault="00AD1D78">
      <w:pPr>
        <w:spacing w:before="0" w:after="0" w:line="360" w:lineRule="auto"/>
        <w:ind w:right="-288"/>
        <w:jc w:val="center"/>
        <w:rPr>
          <w:b/>
          <w:szCs w:val="22"/>
        </w:rPr>
      </w:pPr>
    </w:p>
    <w:p w14:paraId="59BA9E17" w14:textId="77777777" w:rsidR="00AD1D78" w:rsidRPr="007E37D0" w:rsidRDefault="00AD1D78">
      <w:pPr>
        <w:spacing w:before="0" w:after="0" w:line="360" w:lineRule="auto"/>
        <w:ind w:right="-288"/>
        <w:jc w:val="center"/>
        <w:rPr>
          <w:b/>
          <w:szCs w:val="22"/>
        </w:rPr>
      </w:pPr>
    </w:p>
    <w:p w14:paraId="674FB171" w14:textId="77777777" w:rsidR="00AD1D78" w:rsidRPr="007E37D0" w:rsidRDefault="00AD1D78">
      <w:pPr>
        <w:spacing w:before="0" w:after="0" w:line="360" w:lineRule="auto"/>
        <w:ind w:right="-288"/>
        <w:jc w:val="center"/>
        <w:rPr>
          <w:b/>
          <w:szCs w:val="22"/>
        </w:rPr>
      </w:pPr>
    </w:p>
    <w:p w14:paraId="77573B20" w14:textId="77777777" w:rsidR="00AD1D78" w:rsidRPr="007E37D0" w:rsidRDefault="00AD1D78">
      <w:pPr>
        <w:spacing w:before="0" w:after="0" w:line="360" w:lineRule="auto"/>
        <w:ind w:right="-288"/>
        <w:jc w:val="center"/>
        <w:rPr>
          <w:b/>
          <w:szCs w:val="22"/>
        </w:rPr>
      </w:pPr>
    </w:p>
    <w:p w14:paraId="68843D39" w14:textId="77777777" w:rsidR="00AD1D78" w:rsidRPr="007E37D0" w:rsidRDefault="00A850B1">
      <w:pPr>
        <w:tabs>
          <w:tab w:val="left" w:pos="5280"/>
        </w:tabs>
        <w:spacing w:before="0" w:after="0" w:line="360" w:lineRule="auto"/>
        <w:ind w:right="-288"/>
        <w:jc w:val="left"/>
        <w:rPr>
          <w:b/>
          <w:szCs w:val="22"/>
        </w:rPr>
      </w:pPr>
      <w:r w:rsidRPr="007E37D0">
        <w:rPr>
          <w:b/>
          <w:szCs w:val="22"/>
        </w:rPr>
        <w:tab/>
      </w:r>
    </w:p>
    <w:p w14:paraId="342DA4A0" w14:textId="77777777" w:rsidR="00AD1D78" w:rsidRPr="007E37D0" w:rsidRDefault="00AD1D78">
      <w:pPr>
        <w:pStyle w:val="Tytu"/>
        <w:spacing w:before="0" w:after="80" w:line="360" w:lineRule="auto"/>
        <w:rPr>
          <w:smallCaps/>
          <w:color w:val="7F7F7F"/>
          <w:sz w:val="22"/>
          <w:szCs w:val="22"/>
        </w:rPr>
      </w:pPr>
    </w:p>
    <w:p w14:paraId="56115DB3" w14:textId="77777777" w:rsidR="00AD1D78" w:rsidRPr="007E37D0" w:rsidRDefault="00AD1D78">
      <w:pPr>
        <w:spacing w:before="0" w:after="0" w:line="360" w:lineRule="auto"/>
        <w:ind w:right="-288"/>
        <w:jc w:val="right"/>
        <w:rPr>
          <w:szCs w:val="22"/>
        </w:rPr>
      </w:pPr>
    </w:p>
    <w:p w14:paraId="7344721E" w14:textId="77777777" w:rsidR="00AD1D78" w:rsidRPr="007E37D0" w:rsidRDefault="00AD1D78">
      <w:pPr>
        <w:spacing w:before="0" w:after="0" w:line="360" w:lineRule="auto"/>
        <w:ind w:right="-288"/>
        <w:jc w:val="right"/>
        <w:rPr>
          <w:szCs w:val="22"/>
        </w:rPr>
      </w:pPr>
    </w:p>
    <w:p w14:paraId="23DADDCA" w14:textId="77777777" w:rsidR="00AD1D78" w:rsidRPr="007E37D0" w:rsidRDefault="00A850B1">
      <w:pPr>
        <w:spacing w:before="0" w:after="0" w:line="360" w:lineRule="auto"/>
        <w:ind w:right="-18"/>
        <w:rPr>
          <w:szCs w:val="22"/>
        </w:rPr>
      </w:pPr>
      <w:r w:rsidRPr="007E37D0">
        <w:rPr>
          <w:szCs w:val="22"/>
        </w:rPr>
        <w:t xml:space="preserve">     </w:t>
      </w:r>
    </w:p>
    <w:p w14:paraId="1E7B4FA6" w14:textId="77777777" w:rsidR="00AD1D78" w:rsidRPr="007E37D0" w:rsidRDefault="00AD1D78">
      <w:pPr>
        <w:spacing w:before="0" w:after="0" w:line="360" w:lineRule="auto"/>
        <w:ind w:right="-18"/>
        <w:rPr>
          <w:szCs w:val="22"/>
        </w:rPr>
      </w:pPr>
    </w:p>
    <w:p w14:paraId="7BAB4ECB" w14:textId="77777777" w:rsidR="00AD1D78" w:rsidRPr="007E37D0" w:rsidRDefault="00A850B1">
      <w:pPr>
        <w:spacing w:before="0" w:after="0" w:line="360" w:lineRule="auto"/>
        <w:ind w:left="142" w:right="-288" w:hanging="142"/>
        <w:rPr>
          <w:szCs w:val="22"/>
        </w:rPr>
      </w:pPr>
      <w:r w:rsidRPr="007E37D0">
        <w:rPr>
          <w:szCs w:val="22"/>
        </w:rPr>
        <w:tab/>
      </w:r>
    </w:p>
    <w:p w14:paraId="75FACA7D" w14:textId="77777777" w:rsidR="00AD1D78" w:rsidRPr="007E37D0" w:rsidRDefault="00AD1D78">
      <w:pPr>
        <w:spacing w:before="0" w:after="0" w:line="360" w:lineRule="auto"/>
        <w:rPr>
          <w:szCs w:val="22"/>
        </w:rPr>
      </w:pPr>
    </w:p>
    <w:p w14:paraId="31370A48" w14:textId="77777777" w:rsidR="00AD1D78" w:rsidRPr="007E37D0" w:rsidRDefault="00A850B1">
      <w:pPr>
        <w:tabs>
          <w:tab w:val="left" w:pos="3216"/>
        </w:tabs>
        <w:spacing w:before="0" w:after="0" w:line="360" w:lineRule="auto"/>
        <w:rPr>
          <w:szCs w:val="22"/>
        </w:rPr>
      </w:pPr>
      <w:r w:rsidRPr="007E37D0">
        <w:rPr>
          <w:szCs w:val="22"/>
        </w:rPr>
        <w:tab/>
      </w:r>
    </w:p>
    <w:p w14:paraId="27924326" w14:textId="77777777" w:rsidR="00AD1D78" w:rsidRPr="007E37D0" w:rsidRDefault="00A850B1">
      <w:pPr>
        <w:tabs>
          <w:tab w:val="left" w:pos="5016"/>
        </w:tabs>
        <w:spacing w:before="0" w:after="0" w:line="360" w:lineRule="auto"/>
        <w:rPr>
          <w:szCs w:val="22"/>
        </w:rPr>
      </w:pPr>
      <w:r w:rsidRPr="007E37D0">
        <w:rPr>
          <w:szCs w:val="22"/>
        </w:rPr>
        <w:tab/>
      </w:r>
    </w:p>
    <w:p w14:paraId="3126DE39" w14:textId="77777777" w:rsidR="00AD1D78" w:rsidRPr="007E37D0" w:rsidRDefault="00AD1D78">
      <w:pPr>
        <w:spacing w:before="0" w:after="0" w:line="360" w:lineRule="auto"/>
        <w:jc w:val="center"/>
        <w:rPr>
          <w:szCs w:val="22"/>
        </w:rPr>
      </w:pPr>
    </w:p>
    <w:p w14:paraId="3B280D3E" w14:textId="77777777" w:rsidR="00AD1D78" w:rsidRPr="007E37D0" w:rsidRDefault="00A850B1">
      <w:pPr>
        <w:spacing w:before="0" w:after="0" w:line="360" w:lineRule="auto"/>
        <w:jc w:val="left"/>
        <w:rPr>
          <w:b/>
          <w:szCs w:val="22"/>
        </w:rPr>
      </w:pPr>
      <w:r w:rsidRPr="00333599">
        <w:rPr>
          <w:szCs w:val="22"/>
        </w:rPr>
        <w:br w:type="page"/>
      </w:r>
    </w:p>
    <w:p w14:paraId="0A90E9E1" w14:textId="77777777" w:rsidR="00AD1D78" w:rsidRPr="007E37D0" w:rsidRDefault="00A850B1">
      <w:pPr>
        <w:spacing w:before="0" w:after="0" w:line="360" w:lineRule="auto"/>
        <w:jc w:val="center"/>
        <w:rPr>
          <w:b/>
          <w:szCs w:val="22"/>
        </w:rPr>
      </w:pPr>
      <w:r w:rsidRPr="007E37D0">
        <w:rPr>
          <w:b/>
          <w:szCs w:val="22"/>
        </w:rPr>
        <w:lastRenderedPageBreak/>
        <w:br/>
        <w:t>Umowa nr …………</w:t>
      </w:r>
    </w:p>
    <w:p w14:paraId="746914DB" w14:textId="77777777" w:rsidR="00AD1D78" w:rsidRPr="00333599" w:rsidRDefault="00A850B1">
      <w:pPr>
        <w:spacing w:before="0" w:after="0" w:line="360" w:lineRule="auto"/>
        <w:rPr>
          <w:szCs w:val="22"/>
        </w:rPr>
      </w:pPr>
      <w:r w:rsidRPr="00333599">
        <w:rPr>
          <w:szCs w:val="22"/>
        </w:rPr>
        <w:t>zawarta w dniu ........................... roku w Suwałkach pomiędzy:</w:t>
      </w:r>
    </w:p>
    <w:p w14:paraId="7E5217A1" w14:textId="77777777" w:rsidR="00AD1D78" w:rsidRPr="00EC3728" w:rsidRDefault="00A850B1">
      <w:pPr>
        <w:spacing w:before="0" w:after="0" w:line="360" w:lineRule="auto"/>
        <w:rPr>
          <w:b/>
          <w:szCs w:val="22"/>
        </w:rPr>
      </w:pPr>
      <w:r w:rsidRPr="00EC3728">
        <w:rPr>
          <w:b/>
          <w:szCs w:val="22"/>
        </w:rPr>
        <w:t xml:space="preserve">Specjalistycznym Psychiatrycznym Samodzielnym Publicznym Zakładem Opieki Zdrowotnej w Suwałkach z siedzibą w Suwałkach, 16-400, ul. Szpitalna 62, </w:t>
      </w:r>
      <w:r w:rsidRPr="00EC3728">
        <w:rPr>
          <w:rFonts w:cs="Verdana"/>
          <w:szCs w:val="22"/>
        </w:rPr>
        <w:t>NIP: 8441247165, REGON: 790244055</w:t>
      </w:r>
    </w:p>
    <w:p w14:paraId="2E618848" w14:textId="77777777" w:rsidR="00AD1D78" w:rsidRPr="00EC3728" w:rsidRDefault="00A850B1">
      <w:pPr>
        <w:spacing w:before="0" w:after="0" w:line="360" w:lineRule="auto"/>
        <w:jc w:val="left"/>
        <w:rPr>
          <w:szCs w:val="22"/>
        </w:rPr>
      </w:pPr>
      <w:r w:rsidRPr="00EC3728">
        <w:rPr>
          <w:szCs w:val="22"/>
        </w:rPr>
        <w:t>reprezentowanym przez:</w:t>
      </w:r>
    </w:p>
    <w:p w14:paraId="6EB5F151" w14:textId="77777777" w:rsidR="00AD1D78" w:rsidRPr="00333599" w:rsidRDefault="00A850B1">
      <w:pPr>
        <w:spacing w:before="0" w:after="0" w:line="360" w:lineRule="auto"/>
        <w:jc w:val="left"/>
        <w:rPr>
          <w:szCs w:val="22"/>
        </w:rPr>
      </w:pPr>
      <w:r w:rsidRPr="00333599">
        <w:rPr>
          <w:szCs w:val="22"/>
        </w:rPr>
        <w:t>…………………………………</w:t>
      </w:r>
    </w:p>
    <w:p w14:paraId="54F7B559" w14:textId="77777777" w:rsidR="00AD1D78" w:rsidRPr="00333599" w:rsidRDefault="00A850B1">
      <w:pPr>
        <w:spacing w:before="0" w:after="0" w:line="360" w:lineRule="auto"/>
        <w:rPr>
          <w:szCs w:val="22"/>
        </w:rPr>
      </w:pPr>
      <w:r w:rsidRPr="00333599">
        <w:rPr>
          <w:szCs w:val="22"/>
        </w:rPr>
        <w:t xml:space="preserve">zwanym w dalszej części umowy </w:t>
      </w:r>
      <w:r w:rsidRPr="00333599">
        <w:rPr>
          <w:b/>
          <w:szCs w:val="22"/>
        </w:rPr>
        <w:t>Zamawiającym</w:t>
      </w:r>
      <w:r w:rsidRPr="00333599">
        <w:rPr>
          <w:szCs w:val="22"/>
        </w:rPr>
        <w:t xml:space="preserve">,  </w:t>
      </w:r>
    </w:p>
    <w:p w14:paraId="3DF4FA2A" w14:textId="77777777" w:rsidR="00AD1D78" w:rsidRPr="00333599" w:rsidRDefault="00A850B1">
      <w:pPr>
        <w:spacing w:before="0" w:after="0" w:line="360" w:lineRule="auto"/>
        <w:rPr>
          <w:szCs w:val="22"/>
        </w:rPr>
      </w:pPr>
      <w:r w:rsidRPr="00333599">
        <w:rPr>
          <w:szCs w:val="22"/>
        </w:rPr>
        <w:t>a</w:t>
      </w:r>
    </w:p>
    <w:p w14:paraId="7A2DE722" w14:textId="77777777" w:rsidR="00AD1D78" w:rsidRPr="00333599" w:rsidRDefault="00A850B1">
      <w:pPr>
        <w:spacing w:before="0" w:after="0" w:line="360" w:lineRule="auto"/>
        <w:rPr>
          <w:szCs w:val="22"/>
        </w:rPr>
      </w:pPr>
      <w:r w:rsidRPr="00333599">
        <w:rPr>
          <w:szCs w:val="22"/>
        </w:rPr>
        <w:t xml:space="preserve">........................................ z siedzibą w ........................... przy ul. ..................................... wpisaną do rejestru przedsiębiorców prowadzonego przez Sąd Rejonowy dla  ............................................... pod nr KRS ........................., REGON..................................., NIP..............................................,  reprezentowaną przez: </w:t>
      </w:r>
    </w:p>
    <w:p w14:paraId="4E09074D" w14:textId="77777777" w:rsidR="00AD1D78" w:rsidRPr="00333599" w:rsidRDefault="00A850B1">
      <w:pPr>
        <w:spacing w:before="0" w:after="0" w:line="360" w:lineRule="auto"/>
        <w:rPr>
          <w:szCs w:val="22"/>
        </w:rPr>
      </w:pPr>
      <w:r w:rsidRPr="00333599">
        <w:rPr>
          <w:szCs w:val="22"/>
        </w:rPr>
        <w:t>Panią/Pana .....................................................................................................*</w:t>
      </w:r>
    </w:p>
    <w:p w14:paraId="4B69E9DE" w14:textId="77777777" w:rsidR="00AD1D78" w:rsidRPr="00333599" w:rsidRDefault="00A850B1">
      <w:pPr>
        <w:spacing w:before="0" w:after="0" w:line="360" w:lineRule="auto"/>
        <w:rPr>
          <w:b/>
          <w:szCs w:val="22"/>
        </w:rPr>
      </w:pPr>
      <w:r w:rsidRPr="00333599">
        <w:rPr>
          <w:szCs w:val="22"/>
        </w:rPr>
        <w:t xml:space="preserve">zwanym dalej </w:t>
      </w:r>
      <w:r w:rsidRPr="00333599">
        <w:rPr>
          <w:b/>
          <w:szCs w:val="22"/>
        </w:rPr>
        <w:t>Wykonawcą</w:t>
      </w:r>
    </w:p>
    <w:p w14:paraId="393DBBC5" w14:textId="77777777" w:rsidR="00AD1D78" w:rsidRPr="00333599" w:rsidRDefault="00A850B1">
      <w:pPr>
        <w:pStyle w:val="Nagwek1"/>
        <w:numPr>
          <w:ilvl w:val="0"/>
          <w:numId w:val="0"/>
        </w:numPr>
        <w:spacing w:before="0" w:after="0" w:line="360" w:lineRule="auto"/>
        <w:jc w:val="center"/>
        <w:rPr>
          <w:sz w:val="22"/>
          <w:szCs w:val="22"/>
        </w:rPr>
      </w:pPr>
      <w:r w:rsidRPr="00333599">
        <w:rPr>
          <w:sz w:val="22"/>
          <w:szCs w:val="22"/>
        </w:rPr>
        <w:t>Preambuła</w:t>
      </w:r>
    </w:p>
    <w:p w14:paraId="10595168" w14:textId="77777777" w:rsidR="00AD1D78" w:rsidRPr="00333599" w:rsidRDefault="00A850B1">
      <w:pPr>
        <w:spacing w:before="0" w:after="0"/>
        <w:rPr>
          <w:b/>
          <w:szCs w:val="22"/>
          <w:u w:val="single"/>
        </w:rPr>
      </w:pPr>
      <w:r w:rsidRPr="00333599">
        <w:rPr>
          <w:szCs w:val="22"/>
        </w:rPr>
        <w:t>Umowa niniejsza zawarta została na skutek przeprowadzonego postępowania o udzielenie zamówienia publicznego w trybie przetargu nieograniczonego na podstawie ustawy z dnia 29 stycznia 2004 r. Prawo zamówień publicznych (tj. Dz. U. z 2017 r., poz. 1579 z późn. zm.) o wartości szacunkowej nieprzekraczającej kwoty określonej w przepisach wydanych na podstawie art. 11 ust. 8 ustawy Pzp na „</w:t>
      </w:r>
      <w:bookmarkStart w:id="0" w:name="_Ref405836324"/>
      <w:bookmarkEnd w:id="0"/>
      <w:r w:rsidRPr="00333599">
        <w:rPr>
          <w:bCs/>
          <w:i/>
          <w:color w:val="000000"/>
          <w:szCs w:val="22"/>
        </w:rPr>
        <w:t>Przebudowę budynku wraz ze zmianą sposobu użytkowania z funkcji oświatowej na funkcję zakładu opieki zdrowotnej na potrzeby Ośrodka Terapeutycznego w Smolnikach”.</w:t>
      </w:r>
    </w:p>
    <w:p w14:paraId="4D94B848" w14:textId="77777777" w:rsidR="00AD1D78" w:rsidRPr="007E37D0" w:rsidRDefault="00AD1D78">
      <w:pPr>
        <w:pStyle w:val="Nagwek1"/>
        <w:numPr>
          <w:ilvl w:val="0"/>
          <w:numId w:val="2"/>
        </w:numPr>
        <w:spacing w:before="240" w:after="120" w:line="360" w:lineRule="auto"/>
        <w:ind w:left="357" w:hanging="357"/>
        <w:jc w:val="center"/>
        <w:rPr>
          <w:sz w:val="22"/>
          <w:szCs w:val="22"/>
        </w:rPr>
      </w:pPr>
    </w:p>
    <w:p w14:paraId="5D6E7028" w14:textId="77777777" w:rsidR="00AD1D78" w:rsidRPr="00EC3728" w:rsidRDefault="00A850B1">
      <w:pPr>
        <w:pStyle w:val="Standard"/>
        <w:widowControl w:val="0"/>
        <w:numPr>
          <w:ilvl w:val="0"/>
          <w:numId w:val="28"/>
        </w:numPr>
        <w:spacing w:before="80" w:after="60"/>
        <w:ind w:left="424" w:hanging="422"/>
        <w:jc w:val="both"/>
        <w:textAlignment w:val="baseline"/>
        <w:rPr>
          <w:rFonts w:asciiTheme="minorHAnsi" w:hAnsiTheme="minorHAnsi"/>
          <w:sz w:val="22"/>
          <w:szCs w:val="22"/>
        </w:rPr>
      </w:pPr>
      <w:r w:rsidRPr="00333599">
        <w:rPr>
          <w:rFonts w:asciiTheme="minorHAnsi" w:hAnsiTheme="minorHAnsi"/>
          <w:sz w:val="22"/>
          <w:szCs w:val="22"/>
        </w:rPr>
        <w:t>Przedmiotem niniejszej umowy jest przebudowa wraz ze zmianą sposobu użytkowania z funkcji oświatowej na funkcję zakładu opieki zdrowotnej na potrzeby Ośrodka Terapeutycznego w Smolnikach. Zamówienie przewiduje remont</w:t>
      </w:r>
      <w:r w:rsidRPr="00EC3728">
        <w:rPr>
          <w:rFonts w:asciiTheme="minorHAnsi" w:hAnsiTheme="minorHAnsi"/>
          <w:sz w:val="22"/>
          <w:szCs w:val="22"/>
        </w:rPr>
        <w:t xml:space="preserve"> i przebudowę istniejącego budynku dwukondygnacyjnego, częściowo podpiwniczonego, ze stropodachem pokrytym dachem wielospadowym o konstrukcji drewnianej, wybudowanego w latach 70-tych XX wieku. W budynku znajdować się będzie 25 łóżek dla pacjentów Zakładu Pielęgnacyjno-Opiekuńczego Psychiatrycznego. Zakres prac budowlanych obejmuje:</w:t>
      </w:r>
    </w:p>
    <w:p w14:paraId="70D18BBD" w14:textId="77777777" w:rsidR="00AD1D78" w:rsidRPr="00EC3728" w:rsidRDefault="00A850B1">
      <w:pPr>
        <w:pStyle w:val="Akapitzlist"/>
        <w:numPr>
          <w:ilvl w:val="0"/>
          <w:numId w:val="29"/>
        </w:numPr>
        <w:spacing w:before="0" w:after="60" w:line="240" w:lineRule="auto"/>
        <w:ind w:left="851" w:hanging="356"/>
        <w:rPr>
          <w:rFonts w:asciiTheme="minorHAnsi" w:hAnsiTheme="minorHAnsi"/>
          <w:color w:val="000000"/>
          <w:sz w:val="22"/>
          <w:szCs w:val="22"/>
        </w:rPr>
      </w:pPr>
      <w:r w:rsidRPr="00EC3728">
        <w:rPr>
          <w:rFonts w:asciiTheme="minorHAnsi" w:hAnsiTheme="minorHAnsi"/>
          <w:color w:val="000000"/>
          <w:sz w:val="22"/>
          <w:szCs w:val="22"/>
        </w:rPr>
        <w:t>roboty przygotowawcze, zabezpieczenie terenu budowy,</w:t>
      </w:r>
    </w:p>
    <w:p w14:paraId="31EAD05D" w14:textId="77777777" w:rsidR="00AD1D78" w:rsidRPr="00333599" w:rsidRDefault="00A850B1">
      <w:pPr>
        <w:pStyle w:val="Akapitzlist"/>
        <w:numPr>
          <w:ilvl w:val="0"/>
          <w:numId w:val="29"/>
        </w:numPr>
        <w:spacing w:before="0" w:after="60" w:line="240" w:lineRule="auto"/>
        <w:ind w:left="851" w:hanging="356"/>
        <w:rPr>
          <w:rFonts w:asciiTheme="minorHAnsi" w:hAnsiTheme="minorHAnsi"/>
          <w:color w:val="000000"/>
          <w:sz w:val="22"/>
          <w:szCs w:val="22"/>
        </w:rPr>
      </w:pPr>
      <w:r w:rsidRPr="00333599">
        <w:rPr>
          <w:rFonts w:asciiTheme="minorHAnsi" w:hAnsiTheme="minorHAnsi"/>
          <w:color w:val="000000"/>
          <w:sz w:val="22"/>
          <w:szCs w:val="22"/>
        </w:rPr>
        <w:t>roboty rozbiórkowe wewnętrzne i zewnętrzne – demontaż istniejącego pokrycia dachu, drewnianej konstrukcji dachu, tynków i okładzin ścian wewnętrznych i zewnętrznych, część ścian wewnętrznych, biegi schodowe, stolarka okienna i drzwiowa, instalacje elektroenergetyczne, instalacje wod.-kan., instalacje grzewcze, posadzki wewnętrzne, schody zewnętrzne, chodniki i elementy zagospodarowania terenu,</w:t>
      </w:r>
    </w:p>
    <w:p w14:paraId="18485F9F" w14:textId="77777777" w:rsidR="00AD1D78" w:rsidRPr="00333599" w:rsidRDefault="00A850B1">
      <w:pPr>
        <w:pStyle w:val="Akapitzlist"/>
        <w:numPr>
          <w:ilvl w:val="0"/>
          <w:numId w:val="29"/>
        </w:numPr>
        <w:spacing w:before="0" w:after="60" w:line="240" w:lineRule="auto"/>
        <w:ind w:left="851" w:hanging="356"/>
        <w:rPr>
          <w:rFonts w:asciiTheme="minorHAnsi" w:hAnsiTheme="minorHAnsi"/>
          <w:color w:val="000000"/>
          <w:sz w:val="22"/>
          <w:szCs w:val="22"/>
        </w:rPr>
      </w:pPr>
      <w:r w:rsidRPr="00333599">
        <w:rPr>
          <w:rFonts w:asciiTheme="minorHAnsi" w:hAnsiTheme="minorHAnsi"/>
          <w:color w:val="000000"/>
          <w:sz w:val="22"/>
          <w:szCs w:val="22"/>
        </w:rPr>
        <w:t>wykonanie nowej hydroizolacji ścian fundamentowych,</w:t>
      </w:r>
    </w:p>
    <w:p w14:paraId="2B891674" w14:textId="77777777" w:rsidR="00AD1D78" w:rsidRPr="00333599" w:rsidRDefault="00A850B1">
      <w:pPr>
        <w:pStyle w:val="Akapitzlist"/>
        <w:numPr>
          <w:ilvl w:val="0"/>
          <w:numId w:val="29"/>
        </w:numPr>
        <w:spacing w:before="0" w:after="60" w:line="240" w:lineRule="auto"/>
        <w:ind w:left="851" w:hanging="356"/>
        <w:rPr>
          <w:rFonts w:asciiTheme="minorHAnsi" w:hAnsiTheme="minorHAnsi"/>
          <w:color w:val="000000"/>
          <w:sz w:val="22"/>
          <w:szCs w:val="22"/>
        </w:rPr>
      </w:pPr>
      <w:r w:rsidRPr="00333599">
        <w:rPr>
          <w:rFonts w:asciiTheme="minorHAnsi" w:hAnsiTheme="minorHAnsi"/>
          <w:color w:val="000000"/>
          <w:sz w:val="22"/>
          <w:szCs w:val="22"/>
        </w:rPr>
        <w:t>wykonanie nowych pokryć dachowych -  budynek  kryty będzie stropodachem płaskim, ocieplonym warstwą styropianu, wykończonego papą termozgrzewalną,</w:t>
      </w:r>
    </w:p>
    <w:p w14:paraId="452F22C0" w14:textId="77777777" w:rsidR="00AD1D78" w:rsidRPr="00333599" w:rsidRDefault="00A850B1">
      <w:pPr>
        <w:pStyle w:val="Akapitzlist"/>
        <w:numPr>
          <w:ilvl w:val="0"/>
          <w:numId w:val="29"/>
        </w:numPr>
        <w:spacing w:before="0" w:after="60" w:line="240" w:lineRule="auto"/>
        <w:ind w:left="851" w:hanging="356"/>
        <w:rPr>
          <w:rFonts w:asciiTheme="minorHAnsi" w:hAnsiTheme="minorHAnsi"/>
          <w:color w:val="000000"/>
          <w:sz w:val="22"/>
          <w:szCs w:val="22"/>
        </w:rPr>
      </w:pPr>
      <w:r w:rsidRPr="00333599">
        <w:rPr>
          <w:rFonts w:asciiTheme="minorHAnsi" w:hAnsiTheme="minorHAnsi"/>
          <w:color w:val="000000"/>
          <w:sz w:val="22"/>
          <w:szCs w:val="22"/>
        </w:rPr>
        <w:t>wykonanie nowej stolarki okiennej i ślusarki drzwiowej,</w:t>
      </w:r>
    </w:p>
    <w:p w14:paraId="3C550BF2" w14:textId="77777777" w:rsidR="00AD1D78" w:rsidRPr="00333599" w:rsidRDefault="00A850B1">
      <w:pPr>
        <w:pStyle w:val="Akapitzlist"/>
        <w:numPr>
          <w:ilvl w:val="0"/>
          <w:numId w:val="29"/>
        </w:numPr>
        <w:spacing w:before="0" w:after="60" w:line="240" w:lineRule="auto"/>
        <w:ind w:left="851" w:hanging="356"/>
        <w:rPr>
          <w:rFonts w:asciiTheme="minorHAnsi" w:hAnsiTheme="minorHAnsi"/>
          <w:color w:val="000000"/>
          <w:sz w:val="22"/>
          <w:szCs w:val="22"/>
        </w:rPr>
      </w:pPr>
      <w:r w:rsidRPr="00333599">
        <w:rPr>
          <w:rFonts w:asciiTheme="minorHAnsi" w:hAnsiTheme="minorHAnsi"/>
          <w:color w:val="000000"/>
          <w:sz w:val="22"/>
          <w:szCs w:val="22"/>
        </w:rPr>
        <w:lastRenderedPageBreak/>
        <w:t>wykonanie zewnętrznej kanalizacji deszczowej wraz z drenażem opaskowym wokół budynku,</w:t>
      </w:r>
    </w:p>
    <w:p w14:paraId="25B827D8" w14:textId="77777777" w:rsidR="00AD1D78" w:rsidRPr="00333599" w:rsidRDefault="00A850B1">
      <w:pPr>
        <w:pStyle w:val="Akapitzlist"/>
        <w:numPr>
          <w:ilvl w:val="0"/>
          <w:numId w:val="29"/>
        </w:numPr>
        <w:spacing w:before="0" w:after="60" w:line="240" w:lineRule="auto"/>
        <w:ind w:left="851" w:hanging="356"/>
        <w:rPr>
          <w:rFonts w:asciiTheme="minorHAnsi" w:hAnsiTheme="minorHAnsi"/>
          <w:color w:val="000000"/>
          <w:sz w:val="22"/>
          <w:szCs w:val="22"/>
        </w:rPr>
      </w:pPr>
      <w:r w:rsidRPr="00333599">
        <w:rPr>
          <w:rFonts w:asciiTheme="minorHAnsi" w:hAnsiTheme="minorHAnsi"/>
          <w:color w:val="000000"/>
          <w:sz w:val="22"/>
          <w:szCs w:val="22"/>
        </w:rPr>
        <w:t>wykonanie wewnętrznych i zewnętrznych instalacji elektroenergetycznych, w tym agregatu prądotwórczego jako rezerwowego źródła zaopatrzenia szpitala w energię elektryczną,</w:t>
      </w:r>
    </w:p>
    <w:p w14:paraId="24DD56A6" w14:textId="2C765746" w:rsidR="00AD1D78" w:rsidRPr="00333599" w:rsidRDefault="00A850B1">
      <w:pPr>
        <w:pStyle w:val="Akapitzlist"/>
        <w:numPr>
          <w:ilvl w:val="0"/>
          <w:numId w:val="29"/>
        </w:numPr>
        <w:spacing w:before="0" w:after="60" w:line="240" w:lineRule="auto"/>
        <w:ind w:left="851" w:hanging="356"/>
        <w:rPr>
          <w:rFonts w:asciiTheme="minorHAnsi" w:hAnsiTheme="minorHAnsi"/>
          <w:color w:val="000000"/>
          <w:sz w:val="22"/>
          <w:szCs w:val="22"/>
        </w:rPr>
      </w:pPr>
      <w:r w:rsidRPr="00333599">
        <w:rPr>
          <w:rFonts w:asciiTheme="minorHAnsi" w:hAnsiTheme="minorHAnsi"/>
          <w:color w:val="000000"/>
          <w:sz w:val="22"/>
          <w:szCs w:val="22"/>
        </w:rPr>
        <w:t xml:space="preserve">wykonanie wewnętrznych i zewnętrznych instalacji sanitarnych </w:t>
      </w:r>
      <w:proofErr w:type="spellStart"/>
      <w:r w:rsidRPr="00333599">
        <w:rPr>
          <w:rFonts w:asciiTheme="minorHAnsi" w:hAnsiTheme="minorHAnsi"/>
          <w:color w:val="000000"/>
          <w:sz w:val="22"/>
          <w:szCs w:val="22"/>
        </w:rPr>
        <w:t>wod</w:t>
      </w:r>
      <w:proofErr w:type="spellEnd"/>
      <w:r w:rsidRPr="00333599">
        <w:rPr>
          <w:rFonts w:asciiTheme="minorHAnsi" w:hAnsiTheme="minorHAnsi"/>
          <w:color w:val="000000"/>
          <w:sz w:val="22"/>
          <w:szCs w:val="22"/>
        </w:rPr>
        <w:t xml:space="preserve">.–kan. Wraz z wykonaniem zbiornika szczelnego na nieczystości płynne </w:t>
      </w:r>
      <w:r w:rsidR="00790FC6">
        <w:rPr>
          <w:rFonts w:asciiTheme="minorHAnsi" w:hAnsiTheme="minorHAnsi"/>
          <w:color w:val="000000"/>
          <w:sz w:val="22"/>
          <w:szCs w:val="22"/>
        </w:rPr>
        <w:t>zgodnie z dokumentacją</w:t>
      </w:r>
      <w:r w:rsidRPr="00333599">
        <w:rPr>
          <w:rFonts w:asciiTheme="minorHAnsi" w:hAnsiTheme="minorHAnsi"/>
          <w:color w:val="000000"/>
          <w:sz w:val="22"/>
          <w:szCs w:val="22"/>
        </w:rPr>
        <w:t>,</w:t>
      </w:r>
    </w:p>
    <w:p w14:paraId="5A51D53A" w14:textId="77777777" w:rsidR="00AD1D78" w:rsidRPr="00333599" w:rsidRDefault="00A850B1">
      <w:pPr>
        <w:pStyle w:val="Akapitzlist"/>
        <w:numPr>
          <w:ilvl w:val="0"/>
          <w:numId w:val="29"/>
        </w:numPr>
        <w:spacing w:before="0" w:after="60" w:line="240" w:lineRule="auto"/>
        <w:ind w:left="851" w:hanging="356"/>
        <w:rPr>
          <w:rFonts w:asciiTheme="minorHAnsi" w:hAnsiTheme="minorHAnsi"/>
          <w:color w:val="000000"/>
          <w:sz w:val="22"/>
          <w:szCs w:val="22"/>
        </w:rPr>
      </w:pPr>
      <w:r w:rsidRPr="00333599">
        <w:rPr>
          <w:rFonts w:asciiTheme="minorHAnsi" w:hAnsiTheme="minorHAnsi"/>
          <w:color w:val="000000"/>
          <w:sz w:val="22"/>
          <w:szCs w:val="22"/>
        </w:rPr>
        <w:t>wykonanie nowych instalacji grzewczych zasilanych kotłem na paliwo stałe,</w:t>
      </w:r>
    </w:p>
    <w:p w14:paraId="106DF162" w14:textId="77777777" w:rsidR="00AD1D78" w:rsidRPr="00333599" w:rsidRDefault="00A850B1">
      <w:pPr>
        <w:pStyle w:val="Akapitzlist"/>
        <w:numPr>
          <w:ilvl w:val="0"/>
          <w:numId w:val="29"/>
        </w:numPr>
        <w:spacing w:before="0" w:after="60" w:line="240" w:lineRule="auto"/>
        <w:ind w:left="851" w:hanging="356"/>
        <w:rPr>
          <w:rFonts w:asciiTheme="minorHAnsi" w:hAnsiTheme="minorHAnsi"/>
          <w:color w:val="000000"/>
          <w:sz w:val="22"/>
          <w:szCs w:val="22"/>
        </w:rPr>
      </w:pPr>
      <w:r w:rsidRPr="00333599">
        <w:rPr>
          <w:rFonts w:asciiTheme="minorHAnsi" w:hAnsiTheme="minorHAnsi"/>
          <w:color w:val="000000"/>
          <w:sz w:val="22"/>
          <w:szCs w:val="22"/>
        </w:rPr>
        <w:t>wykonanie instalacji wentylacyjnej mechanicznej,</w:t>
      </w:r>
    </w:p>
    <w:p w14:paraId="64D1F1E0" w14:textId="77777777" w:rsidR="00AD1D78" w:rsidRPr="00333599" w:rsidRDefault="00A850B1">
      <w:pPr>
        <w:pStyle w:val="Akapitzlist"/>
        <w:numPr>
          <w:ilvl w:val="0"/>
          <w:numId w:val="29"/>
        </w:numPr>
        <w:spacing w:before="0" w:after="60" w:line="240" w:lineRule="auto"/>
        <w:ind w:left="851" w:hanging="356"/>
        <w:rPr>
          <w:rFonts w:asciiTheme="minorHAnsi" w:hAnsiTheme="minorHAnsi"/>
          <w:color w:val="000000"/>
          <w:sz w:val="22"/>
          <w:szCs w:val="22"/>
        </w:rPr>
      </w:pPr>
      <w:r w:rsidRPr="00333599">
        <w:rPr>
          <w:rFonts w:asciiTheme="minorHAnsi" w:hAnsiTheme="minorHAnsi"/>
          <w:color w:val="000000"/>
          <w:sz w:val="22"/>
          <w:szCs w:val="22"/>
        </w:rPr>
        <w:t>wykonanie dźwigu osobowego o napędzie elektrycznym,</w:t>
      </w:r>
    </w:p>
    <w:p w14:paraId="6538FDD5" w14:textId="77777777" w:rsidR="00AD1D78" w:rsidRPr="00333599" w:rsidRDefault="00A850B1">
      <w:pPr>
        <w:pStyle w:val="Akapitzlist"/>
        <w:numPr>
          <w:ilvl w:val="0"/>
          <w:numId w:val="29"/>
        </w:numPr>
        <w:spacing w:before="0" w:after="60" w:line="240" w:lineRule="auto"/>
        <w:ind w:left="851" w:hanging="356"/>
        <w:rPr>
          <w:rFonts w:asciiTheme="minorHAnsi" w:hAnsiTheme="minorHAnsi"/>
          <w:color w:val="000000"/>
          <w:sz w:val="22"/>
          <w:szCs w:val="22"/>
        </w:rPr>
      </w:pPr>
      <w:r w:rsidRPr="00333599">
        <w:rPr>
          <w:rFonts w:asciiTheme="minorHAnsi" w:hAnsiTheme="minorHAnsi"/>
          <w:color w:val="000000"/>
          <w:sz w:val="22"/>
          <w:szCs w:val="22"/>
        </w:rPr>
        <w:t>wykonanie studni wierconej jako rezerwowego źródła zaopatrzenia szpitala w wodę o głębokości &lt; 30 m,</w:t>
      </w:r>
    </w:p>
    <w:p w14:paraId="566EBDF4" w14:textId="77777777" w:rsidR="00AD1D78" w:rsidRPr="00333599" w:rsidRDefault="00A850B1">
      <w:pPr>
        <w:pStyle w:val="Akapitzlist"/>
        <w:numPr>
          <w:ilvl w:val="0"/>
          <w:numId w:val="29"/>
        </w:numPr>
        <w:spacing w:before="0" w:after="60" w:line="240" w:lineRule="auto"/>
        <w:ind w:left="851" w:hanging="356"/>
        <w:rPr>
          <w:rFonts w:asciiTheme="minorHAnsi" w:hAnsiTheme="minorHAnsi"/>
          <w:color w:val="000000"/>
          <w:sz w:val="22"/>
          <w:szCs w:val="22"/>
        </w:rPr>
      </w:pPr>
      <w:r w:rsidRPr="00333599">
        <w:rPr>
          <w:rFonts w:asciiTheme="minorHAnsi" w:hAnsiTheme="minorHAnsi"/>
          <w:color w:val="000000"/>
          <w:sz w:val="22"/>
          <w:szCs w:val="22"/>
        </w:rPr>
        <w:t>wykonanie nowych ścian wewnętrznych, biegów schodowych, stropów, podciągów i nadproży, posadzek,</w:t>
      </w:r>
    </w:p>
    <w:p w14:paraId="717A10DB" w14:textId="77777777" w:rsidR="00AD1D78" w:rsidRPr="00333599" w:rsidRDefault="00A850B1">
      <w:pPr>
        <w:pStyle w:val="Akapitzlist"/>
        <w:numPr>
          <w:ilvl w:val="0"/>
          <w:numId w:val="29"/>
        </w:numPr>
        <w:spacing w:before="0" w:after="60" w:line="240" w:lineRule="auto"/>
        <w:ind w:left="851" w:hanging="356"/>
        <w:rPr>
          <w:rFonts w:asciiTheme="minorHAnsi" w:hAnsiTheme="minorHAnsi"/>
          <w:color w:val="000000"/>
          <w:sz w:val="22"/>
          <w:szCs w:val="22"/>
        </w:rPr>
      </w:pPr>
      <w:r w:rsidRPr="00333599">
        <w:rPr>
          <w:rFonts w:asciiTheme="minorHAnsi" w:hAnsiTheme="minorHAnsi"/>
          <w:color w:val="000000"/>
          <w:sz w:val="22"/>
          <w:szCs w:val="22"/>
        </w:rPr>
        <w:t xml:space="preserve">wykonanie nowych </w:t>
      </w:r>
      <w:proofErr w:type="spellStart"/>
      <w:r w:rsidRPr="00333599">
        <w:rPr>
          <w:rFonts w:asciiTheme="minorHAnsi" w:hAnsiTheme="minorHAnsi"/>
          <w:color w:val="000000"/>
          <w:sz w:val="22"/>
          <w:szCs w:val="22"/>
        </w:rPr>
        <w:t>wykończeń</w:t>
      </w:r>
      <w:proofErr w:type="spellEnd"/>
      <w:r w:rsidRPr="00333599">
        <w:rPr>
          <w:rFonts w:asciiTheme="minorHAnsi" w:hAnsiTheme="minorHAnsi"/>
          <w:color w:val="000000"/>
          <w:sz w:val="22"/>
          <w:szCs w:val="22"/>
        </w:rPr>
        <w:t xml:space="preserve"> ścian zewnętrznych – budynek zostanie poddany termomodernizacji,</w:t>
      </w:r>
    </w:p>
    <w:p w14:paraId="72E58BE1" w14:textId="77777777" w:rsidR="00AD1D78" w:rsidRPr="00333599" w:rsidRDefault="00A850B1">
      <w:pPr>
        <w:pStyle w:val="Akapitzlist"/>
        <w:numPr>
          <w:ilvl w:val="0"/>
          <w:numId w:val="29"/>
        </w:numPr>
        <w:spacing w:before="0" w:after="60" w:line="240" w:lineRule="auto"/>
        <w:ind w:left="851" w:hanging="356"/>
        <w:rPr>
          <w:rFonts w:asciiTheme="minorHAnsi" w:hAnsiTheme="minorHAnsi"/>
          <w:color w:val="000000"/>
          <w:sz w:val="22"/>
          <w:szCs w:val="22"/>
        </w:rPr>
      </w:pPr>
      <w:r w:rsidRPr="00333599">
        <w:rPr>
          <w:rFonts w:asciiTheme="minorHAnsi" w:hAnsiTheme="minorHAnsi"/>
          <w:color w:val="000000"/>
          <w:sz w:val="22"/>
          <w:szCs w:val="22"/>
        </w:rPr>
        <w:t xml:space="preserve">wykonanie nowych </w:t>
      </w:r>
      <w:proofErr w:type="spellStart"/>
      <w:r w:rsidRPr="00333599">
        <w:rPr>
          <w:rFonts w:asciiTheme="minorHAnsi" w:hAnsiTheme="minorHAnsi"/>
          <w:color w:val="000000"/>
          <w:sz w:val="22"/>
          <w:szCs w:val="22"/>
        </w:rPr>
        <w:t>wykończeń</w:t>
      </w:r>
      <w:proofErr w:type="spellEnd"/>
      <w:r w:rsidRPr="00333599">
        <w:rPr>
          <w:rFonts w:asciiTheme="minorHAnsi" w:hAnsiTheme="minorHAnsi"/>
          <w:color w:val="000000"/>
          <w:sz w:val="22"/>
          <w:szCs w:val="22"/>
        </w:rPr>
        <w:t xml:space="preserve"> ścian wewnętrznych,</w:t>
      </w:r>
    </w:p>
    <w:p w14:paraId="6B342D59" w14:textId="77777777" w:rsidR="00AD1D78" w:rsidRPr="00333599" w:rsidRDefault="00A850B1">
      <w:pPr>
        <w:pStyle w:val="Akapitzlist"/>
        <w:numPr>
          <w:ilvl w:val="0"/>
          <w:numId w:val="29"/>
        </w:numPr>
        <w:spacing w:before="0" w:after="60" w:line="240" w:lineRule="auto"/>
        <w:ind w:left="851" w:hanging="356"/>
        <w:rPr>
          <w:rFonts w:asciiTheme="minorHAnsi" w:hAnsiTheme="minorHAnsi"/>
          <w:color w:val="000000"/>
          <w:sz w:val="22"/>
          <w:szCs w:val="22"/>
        </w:rPr>
      </w:pPr>
      <w:r w:rsidRPr="00333599">
        <w:rPr>
          <w:rFonts w:asciiTheme="minorHAnsi" w:hAnsiTheme="minorHAnsi"/>
          <w:color w:val="000000"/>
          <w:sz w:val="22"/>
          <w:szCs w:val="22"/>
        </w:rPr>
        <w:t>wykonanie nowych obróbek blacharskich,</w:t>
      </w:r>
    </w:p>
    <w:p w14:paraId="4BBC9DDA" w14:textId="77777777" w:rsidR="00AD1D78" w:rsidRPr="00333599" w:rsidRDefault="00A850B1">
      <w:pPr>
        <w:pStyle w:val="Akapitzlist"/>
        <w:numPr>
          <w:ilvl w:val="0"/>
          <w:numId w:val="29"/>
        </w:numPr>
        <w:spacing w:before="0" w:after="60" w:line="240" w:lineRule="auto"/>
        <w:ind w:left="851" w:hanging="356"/>
        <w:rPr>
          <w:rFonts w:asciiTheme="minorHAnsi" w:hAnsiTheme="minorHAnsi"/>
          <w:color w:val="000000"/>
          <w:sz w:val="22"/>
          <w:szCs w:val="22"/>
        </w:rPr>
      </w:pPr>
      <w:r w:rsidRPr="00333599">
        <w:rPr>
          <w:rFonts w:asciiTheme="minorHAnsi" w:hAnsiTheme="minorHAnsi"/>
          <w:color w:val="000000"/>
          <w:sz w:val="22"/>
          <w:szCs w:val="22"/>
        </w:rPr>
        <w:t>montaż urządzeń sanitarnych, armatury,</w:t>
      </w:r>
    </w:p>
    <w:p w14:paraId="1E008B0A" w14:textId="77777777" w:rsidR="00AD1D78" w:rsidRPr="00333599" w:rsidRDefault="00A850B1">
      <w:pPr>
        <w:pStyle w:val="Akapitzlist"/>
        <w:numPr>
          <w:ilvl w:val="0"/>
          <w:numId w:val="29"/>
        </w:numPr>
        <w:spacing w:before="0" w:after="60" w:line="240" w:lineRule="auto"/>
        <w:ind w:left="851" w:hanging="356"/>
        <w:rPr>
          <w:rFonts w:asciiTheme="minorHAnsi" w:hAnsiTheme="minorHAnsi"/>
          <w:color w:val="000000"/>
          <w:sz w:val="22"/>
          <w:szCs w:val="22"/>
        </w:rPr>
      </w:pPr>
      <w:r w:rsidRPr="00333599">
        <w:rPr>
          <w:rFonts w:asciiTheme="minorHAnsi" w:hAnsiTheme="minorHAnsi"/>
          <w:color w:val="000000"/>
          <w:sz w:val="22"/>
          <w:szCs w:val="22"/>
        </w:rPr>
        <w:t>wykonanie elementów zagospodarowania terenu – drogi dojazdowe, droga pożarowa, parkingi, dojścia i do budynku,</w:t>
      </w:r>
    </w:p>
    <w:p w14:paraId="15E2C61E" w14:textId="77777777" w:rsidR="00AD1D78" w:rsidRPr="007E37D0" w:rsidRDefault="00A850B1">
      <w:pPr>
        <w:pStyle w:val="Akapitzlist"/>
        <w:numPr>
          <w:ilvl w:val="0"/>
          <w:numId w:val="29"/>
        </w:numPr>
        <w:spacing w:before="0" w:after="60" w:line="240" w:lineRule="auto"/>
        <w:ind w:left="851" w:hanging="356"/>
        <w:rPr>
          <w:rFonts w:asciiTheme="minorHAnsi" w:hAnsiTheme="minorHAnsi"/>
          <w:color w:val="000000"/>
          <w:sz w:val="22"/>
          <w:szCs w:val="22"/>
        </w:rPr>
      </w:pPr>
      <w:r w:rsidRPr="00333599">
        <w:rPr>
          <w:rFonts w:asciiTheme="minorHAnsi" w:hAnsiTheme="minorHAnsi"/>
          <w:color w:val="000000"/>
          <w:sz w:val="22"/>
          <w:szCs w:val="22"/>
        </w:rPr>
        <w:t>wykonanie zagospodarowania terenów zielonych</w:t>
      </w:r>
      <w:r w:rsidRPr="007E37D0">
        <w:rPr>
          <w:rFonts w:asciiTheme="minorHAnsi" w:hAnsiTheme="minorHAnsi"/>
          <w:color w:val="000000"/>
          <w:sz w:val="22"/>
          <w:szCs w:val="22"/>
        </w:rPr>
        <w:t>.</w:t>
      </w:r>
    </w:p>
    <w:p w14:paraId="37D72B51" w14:textId="3C3BDA17" w:rsidR="00AD1D78" w:rsidRPr="00EC3728" w:rsidRDefault="00A850B1">
      <w:pPr>
        <w:spacing w:before="0"/>
        <w:ind w:left="425" w:hanging="425"/>
        <w:rPr>
          <w:szCs w:val="22"/>
        </w:rPr>
      </w:pPr>
      <w:bookmarkStart w:id="1" w:name="_Toc331175665"/>
      <w:bookmarkEnd w:id="1"/>
      <w:r w:rsidRPr="00333599">
        <w:rPr>
          <w:szCs w:val="22"/>
        </w:rPr>
        <w:t xml:space="preserve">Szczegółowy zakres i sposób wykonania przedmiotu umowy określają: </w:t>
      </w:r>
      <w:r w:rsidR="00A258AD">
        <w:rPr>
          <w:szCs w:val="22"/>
        </w:rPr>
        <w:t>Opis Przedmiotu Zamówienia</w:t>
      </w:r>
      <w:r w:rsidRPr="00333599">
        <w:rPr>
          <w:szCs w:val="22"/>
        </w:rPr>
        <w:t xml:space="preserve"> (załącznik nr 8 do SIWZ) oraz oferta Wykonawcy, stanowiące integralną część Umowy.</w:t>
      </w:r>
    </w:p>
    <w:p w14:paraId="54A581AA" w14:textId="77777777" w:rsidR="00AD1D78" w:rsidRPr="007E37D0" w:rsidRDefault="00AD1D78">
      <w:pPr>
        <w:pStyle w:val="Nagwek1"/>
        <w:numPr>
          <w:ilvl w:val="0"/>
          <w:numId w:val="2"/>
        </w:numPr>
        <w:spacing w:before="240" w:after="120" w:line="360" w:lineRule="auto"/>
        <w:ind w:left="357" w:hanging="357"/>
        <w:jc w:val="center"/>
        <w:rPr>
          <w:sz w:val="22"/>
          <w:szCs w:val="22"/>
        </w:rPr>
      </w:pPr>
    </w:p>
    <w:p w14:paraId="6C6C3C49" w14:textId="598EF384" w:rsidR="00AD1D78" w:rsidRPr="00333599" w:rsidRDefault="00A850B1">
      <w:pPr>
        <w:widowControl w:val="0"/>
        <w:numPr>
          <w:ilvl w:val="0"/>
          <w:numId w:val="6"/>
        </w:numPr>
        <w:tabs>
          <w:tab w:val="left" w:pos="426"/>
        </w:tabs>
        <w:spacing w:before="0"/>
        <w:ind w:left="425" w:hanging="425"/>
        <w:textAlignment w:val="baseline"/>
        <w:rPr>
          <w:szCs w:val="22"/>
        </w:rPr>
      </w:pPr>
      <w:r w:rsidRPr="00333599">
        <w:rPr>
          <w:szCs w:val="22"/>
        </w:rPr>
        <w:t>Zakończenie realizacji przedmiotu Umowy musi nastąpić do dnia</w:t>
      </w:r>
      <w:r w:rsidR="005B6147">
        <w:rPr>
          <w:szCs w:val="22"/>
        </w:rPr>
        <w:t xml:space="preserve"> 29 listopada 2019 roku</w:t>
      </w:r>
    </w:p>
    <w:p w14:paraId="0F519B15" w14:textId="77777777" w:rsidR="00AD1D78" w:rsidRPr="00EC3728" w:rsidRDefault="00A850B1">
      <w:pPr>
        <w:widowControl w:val="0"/>
        <w:numPr>
          <w:ilvl w:val="0"/>
          <w:numId w:val="6"/>
        </w:numPr>
        <w:tabs>
          <w:tab w:val="left" w:pos="426"/>
        </w:tabs>
        <w:spacing w:before="0"/>
        <w:ind w:left="425" w:hanging="425"/>
        <w:textAlignment w:val="baseline"/>
        <w:rPr>
          <w:szCs w:val="22"/>
        </w:rPr>
      </w:pPr>
      <w:bookmarkStart w:id="2" w:name="_Toc331175669"/>
      <w:bookmarkEnd w:id="2"/>
      <w:r w:rsidRPr="00EC3728">
        <w:rPr>
          <w:szCs w:val="22"/>
        </w:rPr>
        <w:t>Za dzień zakończenia realizacji przedmiotu Umowy uważa się dzień podpisania przez Strony bez zastrzeżeń protokołu odbioru prac.</w:t>
      </w:r>
    </w:p>
    <w:p w14:paraId="48B73119" w14:textId="77777777" w:rsidR="00AD1D78" w:rsidRPr="00EC3728" w:rsidRDefault="00AD1D78">
      <w:pPr>
        <w:rPr>
          <w:szCs w:val="22"/>
        </w:rPr>
      </w:pPr>
    </w:p>
    <w:p w14:paraId="36E355F6" w14:textId="77777777" w:rsidR="00AD1D78" w:rsidRPr="007E37D0" w:rsidRDefault="00AD1D78">
      <w:pPr>
        <w:pStyle w:val="Nagwek1"/>
        <w:numPr>
          <w:ilvl w:val="0"/>
          <w:numId w:val="2"/>
        </w:numPr>
        <w:spacing w:before="240" w:after="120" w:line="360" w:lineRule="auto"/>
        <w:ind w:left="357" w:hanging="357"/>
        <w:jc w:val="center"/>
        <w:rPr>
          <w:sz w:val="22"/>
          <w:szCs w:val="22"/>
        </w:rPr>
      </w:pPr>
    </w:p>
    <w:p w14:paraId="4A659BF4" w14:textId="77777777" w:rsidR="00AD1D78" w:rsidRPr="00333599" w:rsidRDefault="00A850B1">
      <w:pPr>
        <w:pStyle w:val="Akapitzlist"/>
        <w:widowControl w:val="0"/>
        <w:numPr>
          <w:ilvl w:val="0"/>
          <w:numId w:val="16"/>
        </w:numPr>
        <w:spacing w:before="0" w:after="0" w:line="360" w:lineRule="auto"/>
        <w:ind w:left="426" w:hanging="426"/>
        <w:textAlignment w:val="baseline"/>
        <w:rPr>
          <w:rFonts w:asciiTheme="minorHAnsi" w:hAnsiTheme="minorHAnsi"/>
          <w:sz w:val="22"/>
          <w:szCs w:val="22"/>
        </w:rPr>
      </w:pPr>
      <w:r w:rsidRPr="00333599">
        <w:rPr>
          <w:rFonts w:asciiTheme="minorHAnsi" w:hAnsiTheme="minorHAnsi"/>
          <w:sz w:val="22"/>
          <w:szCs w:val="22"/>
        </w:rPr>
        <w:t>Wykonawca, w ramach wynagrodzenia za wykonanie przedmiotu Umowy, zobowiązany jest do:</w:t>
      </w:r>
    </w:p>
    <w:p w14:paraId="371CB476" w14:textId="77777777" w:rsidR="00AD1D78" w:rsidRPr="00EC3728" w:rsidRDefault="00A850B1">
      <w:pPr>
        <w:pStyle w:val="Standard"/>
        <w:numPr>
          <w:ilvl w:val="0"/>
          <w:numId w:val="20"/>
        </w:numPr>
        <w:spacing w:before="80" w:after="80" w:line="276" w:lineRule="auto"/>
        <w:ind w:left="851" w:right="57" w:hanging="425"/>
        <w:jc w:val="both"/>
        <w:rPr>
          <w:rFonts w:asciiTheme="minorHAnsi" w:hAnsiTheme="minorHAnsi" w:cs="Verdana"/>
          <w:sz w:val="22"/>
          <w:szCs w:val="22"/>
        </w:rPr>
      </w:pPr>
      <w:r w:rsidRPr="00EC3728">
        <w:rPr>
          <w:rFonts w:asciiTheme="minorHAnsi" w:hAnsiTheme="minorHAnsi" w:cs="Verdana"/>
          <w:sz w:val="22"/>
          <w:szCs w:val="22"/>
        </w:rPr>
        <w:t>przedłożenia  Zamawiającemu,  w  terminie  nie  późniejszym  niż 7 dni od dnia przekazania placu budowy, szczegółowego harmonogramu rzeczowo - finansowego, z którego wynikać będzie kolejność wykonywania  robót  oraz  terminy  rozpoczęcia  i zakończenia poszczególnych elementów robót z  uwzględnieniem  koniecznej koordynacji  robót  według  załącznika nr 8 do SIWZ; harmonogram stanowić będzie załącznik nr 1 do umowy i za zgodą stron może być aktualizowany w trakcie realizacji umowy,</w:t>
      </w:r>
    </w:p>
    <w:p w14:paraId="6343DE05"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sz w:val="22"/>
          <w:szCs w:val="22"/>
        </w:rPr>
      </w:pPr>
      <w:r w:rsidRPr="00EC3728">
        <w:rPr>
          <w:rFonts w:asciiTheme="minorHAnsi" w:hAnsiTheme="minorHAnsi" w:cs="Verdana"/>
          <w:sz w:val="22"/>
          <w:szCs w:val="22"/>
        </w:rPr>
        <w:t>dostarczenia Zamawiającemu nie później niż w dniu przekazania placu budowy oświadczenia kierownika budowy i kierowników robót o podjęciu przez nich obowiązków oraz przedłożenia w tym samym terminie dokumentów wymaganych prawem budowlanym potwierdzających ich uprawnienia do wykonyw</w:t>
      </w:r>
      <w:r w:rsidRPr="00333599">
        <w:rPr>
          <w:rFonts w:asciiTheme="minorHAnsi" w:hAnsiTheme="minorHAnsi" w:cs="Verdana"/>
          <w:sz w:val="22"/>
          <w:szCs w:val="22"/>
        </w:rPr>
        <w:t>ania ww. funkcji,</w:t>
      </w:r>
    </w:p>
    <w:p w14:paraId="3DA946C6"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cs="Verdana"/>
          <w:sz w:val="22"/>
          <w:szCs w:val="22"/>
        </w:rPr>
      </w:pPr>
      <w:r w:rsidRPr="00333599">
        <w:rPr>
          <w:rFonts w:asciiTheme="minorHAnsi" w:hAnsiTheme="minorHAnsi" w:cs="Verdana"/>
          <w:sz w:val="22"/>
          <w:szCs w:val="22"/>
        </w:rPr>
        <w:t>bieżącego prowadzenia i zabezpieczenia dziennika budowy,</w:t>
      </w:r>
    </w:p>
    <w:p w14:paraId="220CF56B"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cs="Verdana"/>
          <w:sz w:val="22"/>
          <w:szCs w:val="22"/>
        </w:rPr>
      </w:pPr>
      <w:r w:rsidRPr="00333599">
        <w:rPr>
          <w:rFonts w:asciiTheme="minorHAnsi" w:hAnsiTheme="minorHAnsi" w:cs="Verdana"/>
          <w:sz w:val="22"/>
          <w:szCs w:val="22"/>
        </w:rPr>
        <w:t>organizacji placu budowy i jego dozoru,</w:t>
      </w:r>
    </w:p>
    <w:p w14:paraId="662FDB64"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cs="Verdana"/>
          <w:sz w:val="22"/>
          <w:szCs w:val="22"/>
        </w:rPr>
      </w:pPr>
      <w:r w:rsidRPr="00333599">
        <w:rPr>
          <w:rFonts w:asciiTheme="minorHAnsi" w:hAnsiTheme="minorHAnsi" w:cs="Verdana"/>
          <w:sz w:val="22"/>
          <w:szCs w:val="22"/>
        </w:rPr>
        <w:lastRenderedPageBreak/>
        <w:t>zabezpieczenia terenu budowy z zachowaniem należytej staranności i uwzględnieniem specyfiki obiektu oraz jego przeznaczenia, w sposób uniemożliwiający wejście na teren budowy osób trzecich,</w:t>
      </w:r>
    </w:p>
    <w:p w14:paraId="55007D25"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cs="Verdana"/>
          <w:sz w:val="22"/>
          <w:szCs w:val="22"/>
        </w:rPr>
      </w:pPr>
      <w:r w:rsidRPr="00333599">
        <w:rPr>
          <w:rFonts w:asciiTheme="minorHAnsi" w:hAnsiTheme="minorHAnsi" w:cs="Verdana"/>
          <w:sz w:val="22"/>
          <w:szCs w:val="22"/>
        </w:rPr>
        <w:t>bezwzględnego stosowania się do treści uzgodnień dokonanych przez osoby upoważnione przez strony,</w:t>
      </w:r>
    </w:p>
    <w:p w14:paraId="0ECDCAE9"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cs="Verdana"/>
          <w:sz w:val="22"/>
          <w:szCs w:val="22"/>
        </w:rPr>
      </w:pPr>
      <w:r w:rsidRPr="00333599">
        <w:rPr>
          <w:rFonts w:asciiTheme="minorHAnsi" w:hAnsiTheme="minorHAnsi" w:cs="Verdana"/>
          <w:sz w:val="22"/>
          <w:szCs w:val="22"/>
        </w:rPr>
        <w:t>prowadzenia robót zgodnie z przepisami bezpieczeństwa i higieny pracy oraz przepisami przeciwpożarowymi</w:t>
      </w:r>
    </w:p>
    <w:p w14:paraId="07EE17A7"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cs="Verdana"/>
          <w:sz w:val="22"/>
          <w:szCs w:val="22"/>
        </w:rPr>
      </w:pPr>
      <w:r w:rsidRPr="00333599">
        <w:rPr>
          <w:rFonts w:asciiTheme="minorHAnsi" w:hAnsiTheme="minorHAnsi" w:cs="Verdana"/>
          <w:sz w:val="22"/>
          <w:szCs w:val="22"/>
        </w:rPr>
        <w:t>utrzymywania terenu budowy w należytym porządku,</w:t>
      </w:r>
    </w:p>
    <w:p w14:paraId="540E0E53"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cs="Verdana"/>
          <w:sz w:val="22"/>
          <w:szCs w:val="22"/>
        </w:rPr>
      </w:pPr>
      <w:r w:rsidRPr="00333599">
        <w:rPr>
          <w:rFonts w:asciiTheme="minorHAnsi" w:hAnsiTheme="minorHAnsi" w:cs="Verdana"/>
          <w:sz w:val="22"/>
          <w:szCs w:val="22"/>
        </w:rPr>
        <w:t>informowania Zamawiającego na bieżąco o problemach i okolicznościach, które mogą wpłynąć na jakość robót lub opóźnienie terminu wykonania robót,</w:t>
      </w:r>
    </w:p>
    <w:p w14:paraId="0712D3E1" w14:textId="77777777" w:rsidR="00AD1D78" w:rsidRPr="00EC3728" w:rsidRDefault="00A850B1">
      <w:pPr>
        <w:pStyle w:val="Standard"/>
        <w:numPr>
          <w:ilvl w:val="0"/>
          <w:numId w:val="20"/>
        </w:numPr>
        <w:spacing w:before="80" w:after="80" w:line="276" w:lineRule="auto"/>
        <w:ind w:left="851" w:right="57" w:hanging="425"/>
        <w:jc w:val="both"/>
        <w:rPr>
          <w:rFonts w:asciiTheme="minorHAnsi" w:hAnsiTheme="minorHAnsi" w:cs="Verdana"/>
          <w:color w:val="000000"/>
          <w:sz w:val="22"/>
          <w:szCs w:val="22"/>
        </w:rPr>
      </w:pPr>
      <w:r w:rsidRPr="00EC3728">
        <w:rPr>
          <w:rFonts w:asciiTheme="minorHAnsi" w:hAnsiTheme="minorHAnsi" w:cs="Verdana"/>
          <w:color w:val="000000"/>
          <w:sz w:val="22"/>
          <w:szCs w:val="22"/>
        </w:rPr>
        <w:t>doprowadzenia do należytego stanu i porządku terenu budowy oraz ciągów komunikacyjnych po zakończeniu wykonywania robót budowlanych,</w:t>
      </w:r>
    </w:p>
    <w:p w14:paraId="78570ADE" w14:textId="77777777" w:rsidR="00AD1D78" w:rsidRPr="00EC3728" w:rsidRDefault="00A850B1">
      <w:pPr>
        <w:pStyle w:val="Standard"/>
        <w:numPr>
          <w:ilvl w:val="0"/>
          <w:numId w:val="20"/>
        </w:numPr>
        <w:spacing w:before="80" w:after="80" w:line="276" w:lineRule="auto"/>
        <w:ind w:left="851" w:right="57" w:hanging="425"/>
        <w:jc w:val="both"/>
        <w:rPr>
          <w:rFonts w:asciiTheme="minorHAnsi" w:hAnsiTheme="minorHAnsi" w:cs="Verdana"/>
          <w:sz w:val="22"/>
          <w:szCs w:val="22"/>
        </w:rPr>
      </w:pPr>
      <w:r w:rsidRPr="00EC3728">
        <w:rPr>
          <w:rFonts w:asciiTheme="minorHAnsi" w:hAnsiTheme="minorHAnsi" w:cs="Verdana"/>
          <w:sz w:val="22"/>
          <w:szCs w:val="22"/>
        </w:rPr>
        <w:t xml:space="preserve">zgłoszenia w imieniu Zamawiającego rozpoczęcia robót budowlanych zgodnie z prawem budowlanym i dostarczenia dowodu zgłoszenia Zamawiającemu w terminie 5 dni od dnia zgłoszenia, </w:t>
      </w:r>
    </w:p>
    <w:p w14:paraId="3E48E654"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cs="Verdana"/>
          <w:sz w:val="22"/>
          <w:szCs w:val="22"/>
        </w:rPr>
      </w:pPr>
      <w:r w:rsidRPr="00333599">
        <w:rPr>
          <w:rFonts w:asciiTheme="minorHAnsi" w:hAnsiTheme="minorHAnsi" w:cs="Verdana"/>
          <w:sz w:val="22"/>
          <w:szCs w:val="22"/>
        </w:rPr>
        <w:t>montażu tablicy informacyjnej,</w:t>
      </w:r>
    </w:p>
    <w:p w14:paraId="0DB8EBC7"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cs="Verdana"/>
          <w:sz w:val="22"/>
          <w:szCs w:val="22"/>
        </w:rPr>
      </w:pPr>
      <w:r w:rsidRPr="00333599">
        <w:rPr>
          <w:rFonts w:asciiTheme="minorHAnsi" w:hAnsiTheme="minorHAnsi" w:cs="Verdana"/>
          <w:sz w:val="22"/>
          <w:szCs w:val="22"/>
        </w:rPr>
        <w:t>dokonania na własny koszt rozruchu technologicznego urządzeń,</w:t>
      </w:r>
    </w:p>
    <w:p w14:paraId="0A39DACF"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cs="Verdana"/>
          <w:sz w:val="22"/>
          <w:szCs w:val="22"/>
        </w:rPr>
      </w:pPr>
      <w:r w:rsidRPr="00333599">
        <w:rPr>
          <w:rFonts w:asciiTheme="minorHAnsi" w:hAnsiTheme="minorHAnsi" w:cs="Verdana"/>
          <w:sz w:val="22"/>
          <w:szCs w:val="22"/>
        </w:rPr>
        <w:t>poniesienie kosztów wszelkich prób,</w:t>
      </w:r>
    </w:p>
    <w:p w14:paraId="688BDC70"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cs="Verdana"/>
          <w:sz w:val="22"/>
          <w:szCs w:val="22"/>
        </w:rPr>
      </w:pPr>
      <w:r w:rsidRPr="00333599">
        <w:rPr>
          <w:rFonts w:asciiTheme="minorHAnsi" w:hAnsiTheme="minorHAnsi" w:cs="Verdana"/>
          <w:sz w:val="22"/>
          <w:szCs w:val="22"/>
        </w:rPr>
        <w:t>poniesienie kosztów utylizacji odpadów,</w:t>
      </w:r>
    </w:p>
    <w:p w14:paraId="58949917" w14:textId="13A22C90" w:rsidR="00AD1D78" w:rsidRPr="00333599" w:rsidRDefault="00A850B1">
      <w:pPr>
        <w:pStyle w:val="Standard"/>
        <w:numPr>
          <w:ilvl w:val="0"/>
          <w:numId w:val="20"/>
        </w:numPr>
        <w:spacing w:before="80" w:after="80" w:line="276" w:lineRule="auto"/>
        <w:ind w:left="851" w:right="57" w:hanging="425"/>
        <w:jc w:val="both"/>
        <w:rPr>
          <w:rFonts w:asciiTheme="minorHAnsi" w:hAnsiTheme="minorHAnsi" w:cs="Verdana"/>
          <w:sz w:val="22"/>
          <w:szCs w:val="22"/>
        </w:rPr>
      </w:pPr>
      <w:r w:rsidRPr="00333599">
        <w:rPr>
          <w:rFonts w:asciiTheme="minorHAnsi" w:hAnsiTheme="minorHAnsi" w:cs="Verdana"/>
          <w:sz w:val="22"/>
          <w:szCs w:val="22"/>
        </w:rPr>
        <w:t>zagospodarowanie na budowie</w:t>
      </w:r>
      <w:r w:rsidR="005559AE" w:rsidRPr="00333599">
        <w:rPr>
          <w:rFonts w:asciiTheme="minorHAnsi" w:hAnsiTheme="minorHAnsi" w:cs="Verdana"/>
          <w:sz w:val="22"/>
          <w:szCs w:val="22"/>
        </w:rPr>
        <w:t>/wywiezienie</w:t>
      </w:r>
      <w:r w:rsidRPr="00333599">
        <w:rPr>
          <w:rFonts w:asciiTheme="minorHAnsi" w:hAnsiTheme="minorHAnsi" w:cs="Verdana"/>
          <w:sz w:val="22"/>
          <w:szCs w:val="22"/>
        </w:rPr>
        <w:t xml:space="preserve"> materiałów uzyskanych z rozbiórki, </w:t>
      </w:r>
    </w:p>
    <w:p w14:paraId="46337274" w14:textId="77777777" w:rsidR="00AD1D78" w:rsidRPr="00EC3728" w:rsidRDefault="00A850B1">
      <w:pPr>
        <w:pStyle w:val="Standard"/>
        <w:numPr>
          <w:ilvl w:val="0"/>
          <w:numId w:val="20"/>
        </w:numPr>
        <w:spacing w:before="80" w:after="80" w:line="276" w:lineRule="auto"/>
        <w:ind w:left="851" w:right="57" w:hanging="425"/>
        <w:jc w:val="both"/>
        <w:rPr>
          <w:rFonts w:asciiTheme="minorHAnsi" w:hAnsiTheme="minorHAnsi" w:cs="Verdana"/>
          <w:sz w:val="22"/>
          <w:szCs w:val="22"/>
        </w:rPr>
      </w:pPr>
      <w:r w:rsidRPr="00EC3728">
        <w:rPr>
          <w:rFonts w:asciiTheme="minorHAnsi" w:hAnsiTheme="minorHAnsi" w:cs="Verdana"/>
          <w:sz w:val="22"/>
          <w:szCs w:val="22"/>
        </w:rPr>
        <w:t>wykonanie dokumentacji powykonawczej z zaznaczeniem zmian nieodstępujących w sposób istotny od zatwierdzonego projektu budowlanego dokonanych podczas wykonywania robót,</w:t>
      </w:r>
    </w:p>
    <w:p w14:paraId="3EBAA8D4" w14:textId="77777777" w:rsidR="00AD1D78" w:rsidRPr="00EC3728" w:rsidRDefault="00A850B1">
      <w:pPr>
        <w:pStyle w:val="Standard"/>
        <w:numPr>
          <w:ilvl w:val="0"/>
          <w:numId w:val="20"/>
        </w:numPr>
        <w:spacing w:before="80" w:after="80" w:line="276" w:lineRule="auto"/>
        <w:ind w:left="851" w:right="57" w:hanging="425"/>
        <w:jc w:val="both"/>
        <w:rPr>
          <w:rFonts w:asciiTheme="minorHAnsi" w:hAnsiTheme="minorHAnsi" w:cs="Verdana"/>
          <w:sz w:val="22"/>
          <w:szCs w:val="22"/>
        </w:rPr>
      </w:pPr>
      <w:r w:rsidRPr="00EC3728">
        <w:rPr>
          <w:rFonts w:asciiTheme="minorHAnsi" w:hAnsiTheme="minorHAnsi" w:cs="Verdana"/>
          <w:sz w:val="22"/>
          <w:szCs w:val="22"/>
        </w:rPr>
        <w:t>wykonanie na własny koszt geodezyjnej inwentaryzacji powykonawczej,</w:t>
      </w:r>
    </w:p>
    <w:p w14:paraId="19EB9AF2"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cs="Verdana"/>
          <w:sz w:val="22"/>
          <w:szCs w:val="22"/>
        </w:rPr>
      </w:pPr>
      <w:r w:rsidRPr="00333599">
        <w:rPr>
          <w:rFonts w:asciiTheme="minorHAnsi" w:hAnsiTheme="minorHAnsi" w:cs="Verdana"/>
          <w:sz w:val="22"/>
          <w:szCs w:val="22"/>
        </w:rPr>
        <w:t>wykonanie na własny koszt dodatkowych rysunków powykonawczych z zaznaczeniem ewentualnych zmian w stosunku do projektu budowlanego,</w:t>
      </w:r>
    </w:p>
    <w:p w14:paraId="7EA3E5CA"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cs="Verdana"/>
          <w:sz w:val="22"/>
          <w:szCs w:val="22"/>
        </w:rPr>
      </w:pPr>
      <w:r w:rsidRPr="00333599">
        <w:rPr>
          <w:rFonts w:asciiTheme="minorHAnsi" w:hAnsiTheme="minorHAnsi" w:cs="Verdana"/>
          <w:sz w:val="22"/>
          <w:szCs w:val="22"/>
        </w:rPr>
        <w:t>sporządzenie kompletnej dokumentacji powykonawczej, w tym dokumentacji niezbędnej do odbioru inwestycji przez odpowiednie służby,</w:t>
      </w:r>
    </w:p>
    <w:p w14:paraId="70B37934"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cs="Verdana"/>
          <w:sz w:val="22"/>
          <w:szCs w:val="22"/>
        </w:rPr>
      </w:pPr>
      <w:r w:rsidRPr="00333599">
        <w:rPr>
          <w:rFonts w:asciiTheme="minorHAnsi" w:hAnsiTheme="minorHAnsi" w:cs="Verdana"/>
          <w:sz w:val="22"/>
          <w:szCs w:val="22"/>
        </w:rPr>
        <w:t>występowania w imieniu Zamawiającego do organów administracyjnych i uzyskania w imieniu Zamawiającego decyzji o pozwoleniu na użytkowanie obiektu budowlanego,</w:t>
      </w:r>
    </w:p>
    <w:p w14:paraId="303DC5CA" w14:textId="77777777" w:rsidR="00AD1D78" w:rsidRPr="007E37D0" w:rsidRDefault="00A850B1">
      <w:pPr>
        <w:pStyle w:val="Standard"/>
        <w:numPr>
          <w:ilvl w:val="0"/>
          <w:numId w:val="20"/>
        </w:numPr>
        <w:spacing w:before="80" w:after="80" w:line="276" w:lineRule="auto"/>
        <w:ind w:left="851" w:right="57" w:hanging="425"/>
        <w:jc w:val="both"/>
        <w:rPr>
          <w:rFonts w:asciiTheme="minorHAnsi" w:hAnsiTheme="minorHAnsi" w:cs="Verdana"/>
          <w:sz w:val="22"/>
          <w:szCs w:val="22"/>
        </w:rPr>
      </w:pPr>
      <w:r w:rsidRPr="007E37D0">
        <w:rPr>
          <w:rFonts w:asciiTheme="minorHAnsi" w:hAnsiTheme="minorHAnsi" w:cs="Verdana"/>
          <w:sz w:val="22"/>
          <w:szCs w:val="22"/>
        </w:rPr>
        <w:t>wykonania na własny koszt rejestracji dźwigu i uzyskanie odbioru przez Urząd Dozoru Technicznego,</w:t>
      </w:r>
    </w:p>
    <w:p w14:paraId="53F46747" w14:textId="77777777" w:rsidR="00AD1D78" w:rsidRPr="00EC3728" w:rsidRDefault="00A850B1">
      <w:pPr>
        <w:pStyle w:val="Standard"/>
        <w:numPr>
          <w:ilvl w:val="0"/>
          <w:numId w:val="20"/>
        </w:numPr>
        <w:spacing w:before="80" w:after="80" w:line="276" w:lineRule="auto"/>
        <w:ind w:left="851" w:right="57" w:hanging="425"/>
        <w:jc w:val="both"/>
        <w:rPr>
          <w:rFonts w:asciiTheme="minorHAnsi" w:hAnsiTheme="minorHAnsi"/>
          <w:sz w:val="22"/>
          <w:szCs w:val="22"/>
        </w:rPr>
      </w:pPr>
      <w:r w:rsidRPr="00EC3728">
        <w:rPr>
          <w:rFonts w:asciiTheme="minorHAnsi" w:hAnsiTheme="minorHAnsi"/>
          <w:sz w:val="22"/>
          <w:szCs w:val="22"/>
        </w:rPr>
        <w:t>wykonania na swój koszt ogrodzenia placu budowy przed rozpoczęciem robót budowlanych,</w:t>
      </w:r>
    </w:p>
    <w:p w14:paraId="622AF55E"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sz w:val="22"/>
          <w:szCs w:val="22"/>
        </w:rPr>
      </w:pPr>
      <w:r w:rsidRPr="00EC3728">
        <w:rPr>
          <w:rFonts w:asciiTheme="minorHAnsi" w:hAnsiTheme="minorHAnsi"/>
          <w:sz w:val="22"/>
          <w:szCs w:val="22"/>
        </w:rPr>
        <w:t xml:space="preserve">ponoszenia kosztów wszelkich mediów, w tym w szczególności energii elektrycznej, wody i ogrzewania (jeśli będą tego wymagały warunki pogodowe oraz technologia prowadzonych robót) niezbędnych do realizacji zamówienia, w tym również ewentualnego montażu, utrzymania i demontażu liczników niezbędnych do dokonania pomiarów kosztów mediów użytych przez Wykonawcę w celu realizacji zamówienia,    </w:t>
      </w:r>
    </w:p>
    <w:p w14:paraId="25140A8A"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sz w:val="22"/>
          <w:szCs w:val="22"/>
        </w:rPr>
      </w:pPr>
      <w:r w:rsidRPr="00333599">
        <w:rPr>
          <w:rFonts w:asciiTheme="minorHAnsi" w:hAnsiTheme="minorHAnsi"/>
          <w:sz w:val="22"/>
          <w:szCs w:val="22"/>
        </w:rPr>
        <w:t>wykonania zaplecza budowy w postaci biura budowy, magazynów, placów magazynowych, warsztatów oraz  ponoszenia kosztów ich utrzymania i konserwacji,</w:t>
      </w:r>
    </w:p>
    <w:p w14:paraId="0CE51F7C"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sz w:val="22"/>
          <w:szCs w:val="22"/>
        </w:rPr>
      </w:pPr>
      <w:r w:rsidRPr="00333599">
        <w:rPr>
          <w:rFonts w:asciiTheme="minorHAnsi" w:hAnsiTheme="minorHAnsi"/>
          <w:sz w:val="22"/>
          <w:szCs w:val="22"/>
        </w:rPr>
        <w:lastRenderedPageBreak/>
        <w:t>udostępniania biura budowy przedstawicielom Zamawiającego,</w:t>
      </w:r>
    </w:p>
    <w:p w14:paraId="4CF5993C"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sz w:val="22"/>
          <w:szCs w:val="22"/>
        </w:rPr>
      </w:pPr>
      <w:r w:rsidRPr="00333599">
        <w:rPr>
          <w:rFonts w:asciiTheme="minorHAnsi" w:hAnsiTheme="minorHAnsi" w:cs="Verdana"/>
          <w:sz w:val="22"/>
          <w:szCs w:val="22"/>
        </w:rPr>
        <w:t>z</w:t>
      </w:r>
      <w:r w:rsidRPr="00333599">
        <w:rPr>
          <w:rFonts w:asciiTheme="minorHAnsi" w:hAnsiTheme="minorHAnsi"/>
          <w:sz w:val="22"/>
          <w:szCs w:val="22"/>
        </w:rPr>
        <w:t>apewnienia stałego nadzoru technicznego kierownika budowy i kierownika robót posiadającego wymagane prawem budowlanym uprawniania do pełnienia samodzielnych funkcji technicznych w budownictwie,  zobowiązanie dotyczy również podwykonawców. Kierownik budowy będzie koordynatorem sprawującym nadzór nad bezpieczeństwem i higieną pracy wszystkich pracujących na budowie pracowników,</w:t>
      </w:r>
    </w:p>
    <w:p w14:paraId="05046DB0"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sz w:val="22"/>
          <w:szCs w:val="22"/>
        </w:rPr>
      </w:pPr>
      <w:r w:rsidRPr="00333599">
        <w:rPr>
          <w:rFonts w:asciiTheme="minorHAnsi" w:hAnsiTheme="minorHAnsi"/>
          <w:sz w:val="22"/>
          <w:szCs w:val="22"/>
        </w:rPr>
        <w:t>zapewnienia we własnym zakresie sprzętu (rusztowania, elektronarzędzia itp.), rozładunku materiałów oraz obsługi geologicznej i geodezyjnej potrzebnej do wykonania zadania,</w:t>
      </w:r>
    </w:p>
    <w:p w14:paraId="15F0B914" w14:textId="77777777" w:rsidR="00AD1D78" w:rsidRPr="007E37D0" w:rsidRDefault="00A850B1">
      <w:pPr>
        <w:pStyle w:val="Standard"/>
        <w:numPr>
          <w:ilvl w:val="0"/>
          <w:numId w:val="20"/>
        </w:numPr>
        <w:spacing w:before="80" w:after="80" w:line="276" w:lineRule="auto"/>
        <w:ind w:left="851" w:right="57" w:hanging="425"/>
        <w:jc w:val="both"/>
        <w:rPr>
          <w:rFonts w:asciiTheme="minorHAnsi" w:hAnsiTheme="minorHAnsi"/>
          <w:sz w:val="22"/>
          <w:szCs w:val="22"/>
        </w:rPr>
      </w:pPr>
      <w:r w:rsidRPr="00333599">
        <w:rPr>
          <w:rFonts w:asciiTheme="minorHAnsi" w:hAnsiTheme="minorHAnsi"/>
          <w:sz w:val="22"/>
          <w:szCs w:val="22"/>
        </w:rPr>
        <w:t xml:space="preserve">zgłaszania inspektorowi nadzoru do odbioru robót zanikających i ulegających zakryciu, a także prowadzenia dokumentacji fotograficznej </w:t>
      </w:r>
      <w:r w:rsidRPr="00333599">
        <w:rPr>
          <w:rFonts w:asciiTheme="minorHAnsi" w:hAnsiTheme="minorHAnsi"/>
          <w:i/>
          <w:iCs/>
          <w:sz w:val="22"/>
          <w:szCs w:val="22"/>
        </w:rPr>
        <w:t>lub filmowej</w:t>
      </w:r>
      <w:r w:rsidRPr="00333599">
        <w:rPr>
          <w:rFonts w:asciiTheme="minorHAnsi" w:hAnsiTheme="minorHAnsi"/>
          <w:sz w:val="22"/>
          <w:szCs w:val="22"/>
        </w:rPr>
        <w:t xml:space="preserve"> robót zanikowych i ulegających zakryciu,</w:t>
      </w:r>
    </w:p>
    <w:p w14:paraId="4EF8FA53" w14:textId="77777777" w:rsidR="00AD1D78" w:rsidRPr="00EC3728" w:rsidRDefault="00A850B1">
      <w:pPr>
        <w:pStyle w:val="Standard"/>
        <w:numPr>
          <w:ilvl w:val="0"/>
          <w:numId w:val="20"/>
        </w:numPr>
        <w:spacing w:before="80" w:after="80" w:line="276" w:lineRule="auto"/>
        <w:ind w:left="851" w:right="57" w:hanging="425"/>
        <w:jc w:val="both"/>
        <w:rPr>
          <w:rFonts w:asciiTheme="minorHAnsi" w:hAnsiTheme="minorHAnsi"/>
          <w:sz w:val="22"/>
          <w:szCs w:val="22"/>
        </w:rPr>
      </w:pPr>
      <w:r w:rsidRPr="00333599">
        <w:rPr>
          <w:rFonts w:asciiTheme="minorHAnsi" w:hAnsiTheme="minorHAnsi" w:cs="Verdana"/>
          <w:sz w:val="22"/>
          <w:szCs w:val="22"/>
        </w:rPr>
        <w:t>u</w:t>
      </w:r>
      <w:r w:rsidRPr="00333599">
        <w:rPr>
          <w:rFonts w:asciiTheme="minorHAnsi" w:hAnsiTheme="minorHAnsi"/>
          <w:sz w:val="22"/>
          <w:szCs w:val="22"/>
        </w:rPr>
        <w:t xml:space="preserve">zyskania zgody na zajęcie przylegających do terenu budowy ulic i chodników dla potrzeb realizacji budowy oraz uiszczenia opłat z tym związanych. </w:t>
      </w:r>
    </w:p>
    <w:p w14:paraId="40A8159F" w14:textId="77777777" w:rsidR="00AD1D78" w:rsidRPr="00EC3728" w:rsidRDefault="00A850B1">
      <w:pPr>
        <w:pStyle w:val="Standard"/>
        <w:numPr>
          <w:ilvl w:val="0"/>
          <w:numId w:val="20"/>
        </w:numPr>
        <w:spacing w:before="80" w:after="80" w:line="276" w:lineRule="auto"/>
        <w:ind w:left="851" w:right="57" w:hanging="425"/>
        <w:jc w:val="both"/>
        <w:rPr>
          <w:rFonts w:asciiTheme="minorHAnsi" w:hAnsiTheme="minorHAnsi"/>
          <w:sz w:val="22"/>
          <w:szCs w:val="22"/>
        </w:rPr>
      </w:pPr>
      <w:r w:rsidRPr="00EC3728">
        <w:rPr>
          <w:rFonts w:asciiTheme="minorHAnsi" w:hAnsiTheme="minorHAnsi"/>
          <w:sz w:val="22"/>
          <w:szCs w:val="22"/>
        </w:rPr>
        <w:t>dokonywania wszystkich odbiorów, uzgodnień i badań wymaganych przepisami prawa wymaganych przy realizacji robót będących przedmiotem umowy,</w:t>
      </w:r>
    </w:p>
    <w:p w14:paraId="0B525BF1" w14:textId="77777777" w:rsidR="00AD1D78" w:rsidRPr="00EC3728" w:rsidRDefault="00A850B1">
      <w:pPr>
        <w:pStyle w:val="Standard"/>
        <w:numPr>
          <w:ilvl w:val="0"/>
          <w:numId w:val="20"/>
        </w:numPr>
        <w:spacing w:before="80" w:after="80" w:line="276" w:lineRule="auto"/>
        <w:ind w:left="851" w:right="57" w:hanging="425"/>
        <w:jc w:val="both"/>
        <w:rPr>
          <w:rFonts w:asciiTheme="minorHAnsi" w:hAnsiTheme="minorHAnsi"/>
          <w:sz w:val="22"/>
          <w:szCs w:val="22"/>
        </w:rPr>
      </w:pPr>
      <w:r w:rsidRPr="00EC3728">
        <w:rPr>
          <w:rFonts w:asciiTheme="minorHAnsi" w:hAnsiTheme="minorHAnsi"/>
          <w:sz w:val="22"/>
          <w:szCs w:val="22"/>
        </w:rPr>
        <w:t>bieżącego zabezpieczenia wykonanych robót w sposób uniemożliwiający zniszczenie efektów prac,</w:t>
      </w:r>
    </w:p>
    <w:p w14:paraId="51579653"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sz w:val="22"/>
          <w:szCs w:val="22"/>
        </w:rPr>
      </w:pPr>
      <w:r w:rsidRPr="00333599">
        <w:rPr>
          <w:rFonts w:asciiTheme="minorHAnsi" w:hAnsiTheme="minorHAnsi" w:cs="Verdana"/>
          <w:sz w:val="22"/>
          <w:szCs w:val="22"/>
        </w:rPr>
        <w:t>d</w:t>
      </w:r>
      <w:r w:rsidRPr="00333599">
        <w:rPr>
          <w:rFonts w:asciiTheme="minorHAnsi" w:hAnsiTheme="minorHAnsi"/>
          <w:sz w:val="22"/>
          <w:szCs w:val="22"/>
        </w:rPr>
        <w:t>okonywania w ramach ustalonego wynagrodzenia niezwłocznej naprawy elementów budowy zniszczonych lub uszkodzonych w wyniku prowadzonych robót,</w:t>
      </w:r>
    </w:p>
    <w:p w14:paraId="282ED8C7" w14:textId="77777777" w:rsidR="00AD1D78" w:rsidRPr="00333599" w:rsidRDefault="00A850B1">
      <w:pPr>
        <w:pStyle w:val="Standard"/>
        <w:numPr>
          <w:ilvl w:val="0"/>
          <w:numId w:val="20"/>
        </w:numPr>
        <w:spacing w:before="80" w:after="80" w:line="276" w:lineRule="auto"/>
        <w:ind w:left="851" w:right="57" w:hanging="425"/>
        <w:jc w:val="both"/>
        <w:rPr>
          <w:rFonts w:asciiTheme="minorHAnsi" w:hAnsiTheme="minorHAnsi"/>
          <w:sz w:val="22"/>
          <w:szCs w:val="22"/>
        </w:rPr>
      </w:pPr>
      <w:r w:rsidRPr="00333599">
        <w:rPr>
          <w:rFonts w:asciiTheme="minorHAnsi" w:hAnsiTheme="minorHAnsi" w:cs="Verdana"/>
          <w:sz w:val="22"/>
          <w:szCs w:val="22"/>
        </w:rPr>
        <w:t>p</w:t>
      </w:r>
      <w:r w:rsidRPr="00333599">
        <w:rPr>
          <w:rFonts w:asciiTheme="minorHAnsi" w:hAnsiTheme="minorHAnsi"/>
          <w:sz w:val="22"/>
          <w:szCs w:val="22"/>
        </w:rPr>
        <w:t>rzywrócenia do stanu z dnia przejęcia terenów zajętych czasowo w związku z realizacją robót oraz naprawy ewentualnych szkód spowodowanych realizacją robót objętych umową na nieruchomościach sąsiadujących; w przypadku niewykonania tego zobowiązania Zamawiający może obciążyć Wykonawcę kosztami zastępczego wykonania wymienionych robót,</w:t>
      </w:r>
    </w:p>
    <w:p w14:paraId="1654C0D1" w14:textId="77777777" w:rsidR="00AD1D78" w:rsidRPr="00EC3728" w:rsidRDefault="00A850B1">
      <w:pPr>
        <w:pStyle w:val="Standard"/>
        <w:numPr>
          <w:ilvl w:val="0"/>
          <w:numId w:val="16"/>
        </w:numPr>
        <w:spacing w:line="276" w:lineRule="auto"/>
        <w:ind w:left="426" w:right="58" w:hanging="426"/>
        <w:jc w:val="both"/>
        <w:rPr>
          <w:rFonts w:asciiTheme="minorHAnsi" w:hAnsiTheme="minorHAnsi" w:cs="Verdana"/>
          <w:color w:val="000000"/>
          <w:sz w:val="22"/>
          <w:szCs w:val="22"/>
        </w:rPr>
      </w:pPr>
      <w:r w:rsidRPr="00EC3728">
        <w:rPr>
          <w:rFonts w:asciiTheme="minorHAnsi" w:hAnsiTheme="minorHAnsi" w:cs="Verdana"/>
          <w:color w:val="000000"/>
          <w:sz w:val="22"/>
          <w:szCs w:val="22"/>
        </w:rPr>
        <w:t>Wykonawca zobowiązany jest przedłożyć Zamawiającemu uwierzytelnioną kopię polisy ubezpieczeniowej od:</w:t>
      </w:r>
    </w:p>
    <w:p w14:paraId="4C75C0FB" w14:textId="77777777" w:rsidR="00AD1D78" w:rsidRPr="00EC3728" w:rsidRDefault="00A850B1">
      <w:pPr>
        <w:pStyle w:val="Standard"/>
        <w:numPr>
          <w:ilvl w:val="1"/>
          <w:numId w:val="21"/>
        </w:numPr>
        <w:spacing w:line="276" w:lineRule="auto"/>
        <w:ind w:left="851" w:right="58" w:hanging="425"/>
        <w:jc w:val="both"/>
        <w:rPr>
          <w:rFonts w:asciiTheme="minorHAnsi" w:hAnsiTheme="minorHAnsi" w:cs="Verdana"/>
          <w:color w:val="000000"/>
          <w:sz w:val="22"/>
          <w:szCs w:val="22"/>
        </w:rPr>
      </w:pPr>
      <w:r w:rsidRPr="00EC3728">
        <w:rPr>
          <w:rFonts w:asciiTheme="minorHAnsi" w:hAnsiTheme="minorHAnsi" w:cs="Verdana"/>
          <w:color w:val="000000"/>
          <w:sz w:val="22"/>
          <w:szCs w:val="22"/>
        </w:rPr>
        <w:t xml:space="preserve">odpowiedzialności cywilnej, </w:t>
      </w:r>
    </w:p>
    <w:p w14:paraId="5C7939B8" w14:textId="77777777" w:rsidR="00AD1D78" w:rsidRPr="00EC3728" w:rsidRDefault="00A850B1">
      <w:pPr>
        <w:pStyle w:val="Standard"/>
        <w:numPr>
          <w:ilvl w:val="1"/>
          <w:numId w:val="21"/>
        </w:numPr>
        <w:spacing w:line="276" w:lineRule="auto"/>
        <w:ind w:left="851" w:right="58" w:hanging="425"/>
        <w:jc w:val="both"/>
        <w:rPr>
          <w:rFonts w:asciiTheme="minorHAnsi" w:hAnsiTheme="minorHAnsi" w:cs="Verdana"/>
          <w:color w:val="000000"/>
          <w:sz w:val="22"/>
          <w:szCs w:val="22"/>
        </w:rPr>
      </w:pPr>
      <w:r w:rsidRPr="00EC3728">
        <w:rPr>
          <w:rFonts w:asciiTheme="minorHAnsi" w:hAnsiTheme="minorHAnsi" w:cs="Verdana"/>
          <w:color w:val="000000"/>
          <w:sz w:val="22"/>
          <w:szCs w:val="22"/>
        </w:rPr>
        <w:t>od ognia i innych zdarzeń losowych,</w:t>
      </w:r>
    </w:p>
    <w:p w14:paraId="31A82E32" w14:textId="77777777" w:rsidR="00AD1D78" w:rsidRPr="00EC3728" w:rsidRDefault="00A850B1">
      <w:pPr>
        <w:pStyle w:val="Standard"/>
        <w:numPr>
          <w:ilvl w:val="1"/>
          <w:numId w:val="21"/>
        </w:numPr>
        <w:spacing w:line="276" w:lineRule="auto"/>
        <w:ind w:left="851" w:right="58" w:hanging="425"/>
        <w:jc w:val="both"/>
        <w:rPr>
          <w:rFonts w:asciiTheme="minorHAnsi" w:hAnsiTheme="minorHAnsi" w:cs="Verdana"/>
          <w:color w:val="000000"/>
          <w:sz w:val="22"/>
          <w:szCs w:val="22"/>
        </w:rPr>
      </w:pPr>
      <w:r w:rsidRPr="00EC3728">
        <w:rPr>
          <w:rFonts w:asciiTheme="minorHAnsi" w:hAnsiTheme="minorHAnsi" w:cs="Verdana"/>
          <w:color w:val="000000"/>
          <w:sz w:val="22"/>
          <w:szCs w:val="22"/>
        </w:rPr>
        <w:t xml:space="preserve">od następstw nieszczęśliwych wypadków, </w:t>
      </w:r>
    </w:p>
    <w:p w14:paraId="1C0112A7" w14:textId="77777777" w:rsidR="00AD1D78" w:rsidRPr="00333599" w:rsidRDefault="00A850B1">
      <w:pPr>
        <w:pStyle w:val="Standard"/>
        <w:spacing w:before="80" w:after="120" w:line="276" w:lineRule="auto"/>
        <w:ind w:left="426" w:right="57"/>
        <w:jc w:val="both"/>
        <w:rPr>
          <w:rFonts w:asciiTheme="minorHAnsi" w:hAnsiTheme="minorHAnsi" w:cs="Verdana"/>
          <w:color w:val="000000"/>
          <w:sz w:val="22"/>
          <w:szCs w:val="22"/>
        </w:rPr>
      </w:pPr>
      <w:r w:rsidRPr="00333599">
        <w:rPr>
          <w:rFonts w:asciiTheme="minorHAnsi" w:hAnsiTheme="minorHAnsi" w:cs="Verdana"/>
          <w:color w:val="000000"/>
          <w:sz w:val="22"/>
          <w:szCs w:val="22"/>
        </w:rPr>
        <w:t>na łączną kwotę nie niższą niż 8</w:t>
      </w:r>
      <w:r w:rsidRPr="00333599">
        <w:rPr>
          <w:rFonts w:asciiTheme="minorHAnsi" w:hAnsiTheme="minorHAnsi"/>
          <w:sz w:val="22"/>
          <w:szCs w:val="22"/>
        </w:rPr>
        <w:t>0% wynagrodzenia brutto, zaokrąglonej do pełnego tysiąca złotych w górę</w:t>
      </w:r>
      <w:r w:rsidRPr="00333599">
        <w:rPr>
          <w:rFonts w:asciiTheme="minorHAnsi" w:hAnsiTheme="minorHAnsi" w:cs="Verdana"/>
          <w:color w:val="000000"/>
          <w:sz w:val="22"/>
          <w:szCs w:val="22"/>
        </w:rPr>
        <w:t>.</w:t>
      </w:r>
    </w:p>
    <w:p w14:paraId="70354604" w14:textId="77777777" w:rsidR="00AD1D78" w:rsidRPr="00333599" w:rsidRDefault="00AD1D78">
      <w:pPr>
        <w:pStyle w:val="Akapitzlist"/>
        <w:numPr>
          <w:ilvl w:val="0"/>
          <w:numId w:val="22"/>
        </w:numPr>
        <w:suppressAutoHyphens/>
        <w:spacing w:before="0" w:after="120"/>
        <w:ind w:right="57"/>
        <w:rPr>
          <w:rFonts w:asciiTheme="minorHAnsi" w:eastAsia="Times New Roman" w:hAnsiTheme="minorHAnsi" w:cs="Verdana"/>
          <w:vanish/>
          <w:color w:val="000000"/>
          <w:sz w:val="22"/>
          <w:szCs w:val="22"/>
          <w:lang w:eastAsia="zh-CN" w:bidi="hi-IN"/>
        </w:rPr>
      </w:pPr>
    </w:p>
    <w:p w14:paraId="46CBEDE1" w14:textId="77777777" w:rsidR="00AD1D78" w:rsidRPr="00333599" w:rsidRDefault="00AD1D78">
      <w:pPr>
        <w:pStyle w:val="Akapitzlist"/>
        <w:numPr>
          <w:ilvl w:val="0"/>
          <w:numId w:val="22"/>
        </w:numPr>
        <w:suppressAutoHyphens/>
        <w:spacing w:before="0" w:after="120"/>
        <w:ind w:right="57"/>
        <w:rPr>
          <w:rFonts w:asciiTheme="minorHAnsi" w:eastAsia="Times New Roman" w:hAnsiTheme="minorHAnsi" w:cs="Verdana"/>
          <w:vanish/>
          <w:color w:val="000000"/>
          <w:sz w:val="22"/>
          <w:szCs w:val="22"/>
          <w:lang w:eastAsia="zh-CN" w:bidi="hi-IN"/>
        </w:rPr>
      </w:pPr>
    </w:p>
    <w:p w14:paraId="1871B645" w14:textId="77777777" w:rsidR="00AD1D78" w:rsidRPr="00333599" w:rsidRDefault="00A850B1">
      <w:pPr>
        <w:pStyle w:val="Standard"/>
        <w:numPr>
          <w:ilvl w:val="0"/>
          <w:numId w:val="22"/>
        </w:numPr>
        <w:spacing w:before="80" w:after="120" w:line="276" w:lineRule="auto"/>
        <w:ind w:left="426" w:right="57"/>
        <w:jc w:val="both"/>
        <w:rPr>
          <w:rFonts w:asciiTheme="minorHAnsi" w:hAnsiTheme="minorHAnsi" w:cs="Verdana"/>
          <w:color w:val="000000"/>
          <w:sz w:val="22"/>
          <w:szCs w:val="22"/>
        </w:rPr>
      </w:pPr>
      <w:r w:rsidRPr="00333599">
        <w:rPr>
          <w:rFonts w:asciiTheme="minorHAnsi" w:hAnsiTheme="minorHAnsi" w:cs="Verdana"/>
          <w:color w:val="000000"/>
          <w:sz w:val="22"/>
          <w:szCs w:val="22"/>
        </w:rPr>
        <w:t>Wykonawca obowiązany jest posiadać ubezpieczenie, o którym mowa w zdaniu poprzedzającym, przez cały okres realizacji umowy.</w:t>
      </w:r>
    </w:p>
    <w:p w14:paraId="5D6A2D43" w14:textId="77777777" w:rsidR="00AD1D78" w:rsidRPr="00333599" w:rsidRDefault="00A850B1">
      <w:pPr>
        <w:pStyle w:val="Standard"/>
        <w:numPr>
          <w:ilvl w:val="0"/>
          <w:numId w:val="22"/>
        </w:numPr>
        <w:spacing w:before="80" w:after="120" w:line="276" w:lineRule="auto"/>
        <w:ind w:left="426" w:right="57" w:hanging="426"/>
        <w:jc w:val="both"/>
        <w:rPr>
          <w:rFonts w:asciiTheme="minorHAnsi" w:hAnsiTheme="minorHAnsi"/>
          <w:sz w:val="22"/>
          <w:szCs w:val="22"/>
        </w:rPr>
      </w:pPr>
      <w:r w:rsidRPr="00333599">
        <w:rPr>
          <w:rFonts w:asciiTheme="minorHAnsi" w:hAnsiTheme="minorHAnsi"/>
          <w:sz w:val="22"/>
          <w:szCs w:val="22"/>
        </w:rPr>
        <w:t>Ubezpieczeniu podlegać będą w szczególności czynności i roboty budowlane, obiekty budowlane, urządzenia i wszelkie mienie znajdujące się na terenie budowy, odpowiedzialność cywilna za szkody oraz następstwa nieszczęśliwych wypadków dotyczących pracowników i osób trzecich, a powstałych w związku z prowadzonymi robotami budowlanymi, w tym także z ruchem pojazdów mechanicznych.</w:t>
      </w:r>
    </w:p>
    <w:p w14:paraId="4D574605" w14:textId="77777777" w:rsidR="00AD1D78" w:rsidRPr="00333599" w:rsidRDefault="00A850B1">
      <w:pPr>
        <w:pStyle w:val="Standard"/>
        <w:numPr>
          <w:ilvl w:val="0"/>
          <w:numId w:val="22"/>
        </w:numPr>
        <w:spacing w:before="80" w:after="120" w:line="276" w:lineRule="auto"/>
        <w:ind w:left="426" w:right="57" w:hanging="426"/>
        <w:jc w:val="both"/>
        <w:rPr>
          <w:rFonts w:asciiTheme="minorHAnsi" w:hAnsiTheme="minorHAnsi"/>
          <w:sz w:val="22"/>
          <w:szCs w:val="22"/>
        </w:rPr>
      </w:pPr>
      <w:r w:rsidRPr="00333599">
        <w:rPr>
          <w:rFonts w:asciiTheme="minorHAnsi" w:hAnsiTheme="minorHAnsi" w:cs="Verdana"/>
          <w:color w:val="000000"/>
          <w:sz w:val="22"/>
          <w:szCs w:val="22"/>
        </w:rPr>
        <w:lastRenderedPageBreak/>
        <w:t>W przypadku, w którym termin obowiązywania</w:t>
      </w:r>
      <w:r w:rsidRPr="00333599">
        <w:rPr>
          <w:rFonts w:asciiTheme="minorHAnsi" w:hAnsiTheme="minorHAnsi" w:cs="Verdana"/>
          <w:sz w:val="22"/>
          <w:szCs w:val="22"/>
        </w:rPr>
        <w:t xml:space="preserve"> polisy będzie upływał przed terminem zakończenia robót, Wykonawca przed upływem terminu obowiązywania polisy obowiązany jest przedłożyć Zamawiającemu dokument potwierdzający przedłużenie okresu ubezpieczenia.</w:t>
      </w:r>
    </w:p>
    <w:p w14:paraId="28261020" w14:textId="183F2437" w:rsidR="00AD1D78" w:rsidRPr="00333599" w:rsidRDefault="00A850B1">
      <w:pPr>
        <w:pStyle w:val="Standard"/>
        <w:numPr>
          <w:ilvl w:val="0"/>
          <w:numId w:val="22"/>
        </w:numPr>
        <w:spacing w:before="80" w:after="120" w:line="276" w:lineRule="auto"/>
        <w:ind w:left="426" w:right="57" w:hanging="426"/>
        <w:jc w:val="both"/>
        <w:rPr>
          <w:rFonts w:asciiTheme="minorHAnsi" w:hAnsiTheme="minorHAnsi" w:cs="Verdana"/>
          <w:sz w:val="22"/>
          <w:szCs w:val="22"/>
        </w:rPr>
      </w:pPr>
      <w:r w:rsidRPr="00333599">
        <w:rPr>
          <w:rFonts w:asciiTheme="minorHAnsi" w:hAnsiTheme="minorHAnsi" w:cs="Verdana"/>
          <w:sz w:val="22"/>
          <w:szCs w:val="22"/>
        </w:rPr>
        <w:t xml:space="preserve">Wykonawca oświadcza że zapoznał się z całością dokumentacji budowlanej, w tym w szczególności z projektem </w:t>
      </w:r>
      <w:r w:rsidR="005559AE" w:rsidRPr="00333599">
        <w:rPr>
          <w:rFonts w:asciiTheme="minorHAnsi" w:hAnsiTheme="minorHAnsi" w:cs="Verdana"/>
          <w:sz w:val="22"/>
          <w:szCs w:val="22"/>
        </w:rPr>
        <w:t>wykonawczym</w:t>
      </w:r>
      <w:r w:rsidRPr="00333599">
        <w:rPr>
          <w:rFonts w:asciiTheme="minorHAnsi" w:hAnsiTheme="minorHAnsi" w:cs="Verdana"/>
          <w:sz w:val="22"/>
          <w:szCs w:val="22"/>
        </w:rPr>
        <w:t>, jak również z placem budowy i nie wnosi zastrzeżeń do dokumentacji oraz warunków na placu budowy.</w:t>
      </w:r>
    </w:p>
    <w:p w14:paraId="57455B17" w14:textId="77777777" w:rsidR="00AD1D78" w:rsidRPr="00333599" w:rsidRDefault="00A850B1">
      <w:pPr>
        <w:pStyle w:val="Standard"/>
        <w:numPr>
          <w:ilvl w:val="0"/>
          <w:numId w:val="22"/>
        </w:numPr>
        <w:spacing w:before="80" w:after="120" w:line="276" w:lineRule="auto"/>
        <w:ind w:left="426" w:right="57"/>
        <w:jc w:val="both"/>
        <w:rPr>
          <w:rFonts w:asciiTheme="minorHAnsi" w:hAnsiTheme="minorHAnsi" w:cs="Verdana"/>
          <w:sz w:val="22"/>
          <w:szCs w:val="22"/>
        </w:rPr>
      </w:pPr>
      <w:bookmarkStart w:id="3" w:name="_Toc331175668"/>
      <w:bookmarkEnd w:id="3"/>
      <w:r w:rsidRPr="00333599">
        <w:rPr>
          <w:rFonts w:asciiTheme="minorHAnsi" w:hAnsiTheme="minorHAnsi" w:cs="Verdana"/>
          <w:sz w:val="22"/>
          <w:szCs w:val="22"/>
        </w:rPr>
        <w:t>Wykonawca, od dnia protokolarnego przejęcia placu budowy do chwili odbioru końcowego, ponosi odpowiedzialność na zasadach ogólnych za szkody na terenie plac budowy.</w:t>
      </w:r>
    </w:p>
    <w:p w14:paraId="1AC4556D" w14:textId="77777777" w:rsidR="00AD1D78" w:rsidRPr="007E37D0" w:rsidRDefault="00AD1D78">
      <w:pPr>
        <w:pStyle w:val="Nagwek1"/>
        <w:numPr>
          <w:ilvl w:val="0"/>
          <w:numId w:val="2"/>
        </w:numPr>
        <w:spacing w:before="240" w:after="120" w:line="360" w:lineRule="auto"/>
        <w:ind w:left="357" w:hanging="357"/>
        <w:jc w:val="center"/>
        <w:rPr>
          <w:sz w:val="22"/>
          <w:szCs w:val="22"/>
        </w:rPr>
      </w:pPr>
    </w:p>
    <w:p w14:paraId="790E08CA" w14:textId="77777777" w:rsidR="00AD1D78" w:rsidRPr="00333599" w:rsidRDefault="00A850B1">
      <w:pPr>
        <w:widowControl w:val="0"/>
        <w:spacing w:before="0"/>
        <w:textAlignment w:val="baseline"/>
        <w:rPr>
          <w:szCs w:val="22"/>
        </w:rPr>
      </w:pPr>
      <w:r w:rsidRPr="00333599">
        <w:rPr>
          <w:szCs w:val="22"/>
        </w:rPr>
        <w:t>Zamawiający zobowiązany jest do:</w:t>
      </w:r>
    </w:p>
    <w:p w14:paraId="2A74378D" w14:textId="77777777" w:rsidR="00AD1D78" w:rsidRPr="00EC3728" w:rsidRDefault="00A850B1">
      <w:pPr>
        <w:widowControl w:val="0"/>
        <w:numPr>
          <w:ilvl w:val="1"/>
          <w:numId w:val="15"/>
        </w:numPr>
        <w:tabs>
          <w:tab w:val="left" w:pos="426"/>
        </w:tabs>
        <w:spacing w:before="0"/>
        <w:ind w:left="426" w:hanging="426"/>
        <w:textAlignment w:val="baseline"/>
        <w:rPr>
          <w:szCs w:val="22"/>
        </w:rPr>
      </w:pPr>
      <w:r w:rsidRPr="00EC3728">
        <w:rPr>
          <w:szCs w:val="22"/>
        </w:rPr>
        <w:t>przekazania Wykonawcy placu budowy w terminie 2 dni  roboczych od podpisania umowy,</w:t>
      </w:r>
    </w:p>
    <w:p w14:paraId="4783F3F7" w14:textId="77777777" w:rsidR="00AD1D78" w:rsidRPr="00EC3728" w:rsidRDefault="00A850B1">
      <w:pPr>
        <w:widowControl w:val="0"/>
        <w:numPr>
          <w:ilvl w:val="1"/>
          <w:numId w:val="15"/>
        </w:numPr>
        <w:tabs>
          <w:tab w:val="left" w:pos="426"/>
        </w:tabs>
        <w:spacing w:before="0"/>
        <w:ind w:left="426" w:hanging="426"/>
        <w:textAlignment w:val="baseline"/>
        <w:rPr>
          <w:szCs w:val="22"/>
        </w:rPr>
      </w:pPr>
      <w:r w:rsidRPr="00EC3728">
        <w:rPr>
          <w:szCs w:val="22"/>
        </w:rPr>
        <w:t>zapewnienia dostępu do informacji, osób i dokumentów będących w posiadaniu Zamawiającego, niezbędnych do prawidłowego wykonania przedmiotu Umowy;</w:t>
      </w:r>
    </w:p>
    <w:p w14:paraId="2C33191B" w14:textId="77777777" w:rsidR="00AD1D78" w:rsidRPr="00333599" w:rsidRDefault="00A850B1">
      <w:pPr>
        <w:widowControl w:val="0"/>
        <w:numPr>
          <w:ilvl w:val="1"/>
          <w:numId w:val="15"/>
        </w:numPr>
        <w:tabs>
          <w:tab w:val="left" w:pos="426"/>
        </w:tabs>
        <w:spacing w:before="0"/>
        <w:ind w:left="426" w:hanging="426"/>
        <w:textAlignment w:val="baseline"/>
        <w:rPr>
          <w:szCs w:val="22"/>
        </w:rPr>
      </w:pPr>
      <w:r w:rsidRPr="00333599">
        <w:rPr>
          <w:szCs w:val="22"/>
        </w:rPr>
        <w:t>terminowego przystępowania do odbiorów wskazanych w Umowie;</w:t>
      </w:r>
    </w:p>
    <w:p w14:paraId="3F56FA80" w14:textId="77777777" w:rsidR="00AD1D78" w:rsidRPr="00333599" w:rsidRDefault="00A850B1">
      <w:pPr>
        <w:pStyle w:val="Akapitzlist"/>
        <w:numPr>
          <w:ilvl w:val="1"/>
          <w:numId w:val="15"/>
        </w:numPr>
        <w:tabs>
          <w:tab w:val="left" w:pos="426"/>
        </w:tabs>
        <w:spacing w:before="0"/>
        <w:ind w:left="426" w:hanging="426"/>
        <w:rPr>
          <w:rFonts w:asciiTheme="minorHAnsi" w:hAnsiTheme="minorHAnsi"/>
          <w:sz w:val="22"/>
          <w:szCs w:val="22"/>
        </w:rPr>
      </w:pPr>
      <w:r w:rsidRPr="00333599">
        <w:rPr>
          <w:rFonts w:asciiTheme="minorHAnsi" w:hAnsiTheme="minorHAnsi"/>
          <w:sz w:val="22"/>
          <w:szCs w:val="22"/>
        </w:rPr>
        <w:t>każdorazowego zawiadamiania Wykonawcy o okolicznościach, o których Zamawiający posiada wiedzę, a które mogą mieć istotny wpływ na realizację Umowy;</w:t>
      </w:r>
    </w:p>
    <w:p w14:paraId="06D4C43D" w14:textId="77777777" w:rsidR="00AD1D78" w:rsidRPr="00333599" w:rsidRDefault="00A850B1">
      <w:pPr>
        <w:widowControl w:val="0"/>
        <w:numPr>
          <w:ilvl w:val="1"/>
          <w:numId w:val="15"/>
        </w:numPr>
        <w:tabs>
          <w:tab w:val="left" w:pos="426"/>
        </w:tabs>
        <w:spacing w:before="0"/>
        <w:ind w:left="426" w:hanging="426"/>
        <w:textAlignment w:val="baseline"/>
        <w:rPr>
          <w:szCs w:val="22"/>
        </w:rPr>
      </w:pPr>
      <w:r w:rsidRPr="00333599">
        <w:rPr>
          <w:szCs w:val="22"/>
        </w:rPr>
        <w:t>terminowej zapłaty wynagrodzenia należnego Wykonawcy za wykonanie przedmiotu Umowy.</w:t>
      </w:r>
    </w:p>
    <w:p w14:paraId="2B79136E" w14:textId="77777777" w:rsidR="00AD1D78" w:rsidRPr="007E37D0" w:rsidRDefault="00AD1D78">
      <w:pPr>
        <w:pStyle w:val="Nagwek1"/>
        <w:numPr>
          <w:ilvl w:val="0"/>
          <w:numId w:val="2"/>
        </w:numPr>
        <w:spacing w:before="240" w:after="120" w:line="360" w:lineRule="auto"/>
        <w:ind w:left="357" w:hanging="357"/>
        <w:jc w:val="center"/>
        <w:rPr>
          <w:sz w:val="22"/>
          <w:szCs w:val="22"/>
        </w:rPr>
      </w:pPr>
    </w:p>
    <w:p w14:paraId="5EEB306F" w14:textId="77777777" w:rsidR="00AD1D78" w:rsidRPr="00EC3728" w:rsidRDefault="00A850B1">
      <w:pPr>
        <w:pStyle w:val="Akapitzlist"/>
        <w:numPr>
          <w:ilvl w:val="0"/>
          <w:numId w:val="13"/>
        </w:numPr>
        <w:spacing w:before="0"/>
        <w:ind w:left="425" w:hanging="425"/>
        <w:rPr>
          <w:rFonts w:asciiTheme="minorHAnsi" w:hAnsiTheme="minorHAnsi"/>
          <w:sz w:val="22"/>
          <w:szCs w:val="22"/>
        </w:rPr>
      </w:pPr>
      <w:r w:rsidRPr="00333599">
        <w:rPr>
          <w:rFonts w:asciiTheme="minorHAnsi" w:hAnsiTheme="minorHAnsi"/>
          <w:sz w:val="22"/>
          <w:szCs w:val="22"/>
        </w:rPr>
        <w:t>Zamawiający wymaga od  Wykonawcy i  Podwykonawców  zatrudnienia  na  umowę  o pracę osób wykonujących  roboty  budowlane, o ile mieszczą się one  w  zakresie  art.  22 §  1  Kodeksu  Pracy. Za roboty budowlane rozumie się: wszelkie roboty, instalacyjno-elektryczne, instalacyjno-sanitarne, instalacyjno-tele</w:t>
      </w:r>
      <w:r w:rsidRPr="00EC3728">
        <w:rPr>
          <w:rFonts w:asciiTheme="minorHAnsi" w:hAnsiTheme="minorHAnsi"/>
          <w:sz w:val="22"/>
          <w:szCs w:val="22"/>
        </w:rPr>
        <w:t>techniczne, malarskie, tynkarskie, hydrauliczne, ogólnobudowlane oraz monterskie.</w:t>
      </w:r>
    </w:p>
    <w:p w14:paraId="7FAE0B7B" w14:textId="4CFE0877" w:rsidR="00AD1D78" w:rsidRPr="007E37D0" w:rsidRDefault="009750A0">
      <w:pPr>
        <w:pStyle w:val="Akapitzlist"/>
        <w:numPr>
          <w:ilvl w:val="0"/>
          <w:numId w:val="13"/>
        </w:numPr>
        <w:spacing w:before="0"/>
        <w:ind w:left="425" w:hanging="425"/>
        <w:rPr>
          <w:rFonts w:asciiTheme="minorHAnsi" w:hAnsiTheme="minorHAnsi"/>
          <w:sz w:val="22"/>
          <w:szCs w:val="22"/>
        </w:rPr>
      </w:pPr>
      <w:r w:rsidRPr="00A62666">
        <w:rPr>
          <w:rFonts w:asciiTheme="minorHAnsi" w:hAnsiTheme="minorHAnsi"/>
          <w:sz w:val="22"/>
          <w:szCs w:val="22"/>
        </w:rPr>
        <w:t>Zamawiający będzie uprawniony do kontroli spełniania przez Wykonawcę wymagań dotyczących zatrudnienia osób, którym zostanie powierzona realizacja przedmiotu Umowy oraz w przypadku stwierdzenia naruszania przez Wykonawcę obowiązku, o którym mowa w niniejszym paragrafie do zawiadomienia Państwowej Inspekcji Pracy o takiej okoliczności.</w:t>
      </w:r>
    </w:p>
    <w:p w14:paraId="52FB62DF" w14:textId="77777777" w:rsidR="00AD1D78" w:rsidRPr="007E37D0" w:rsidRDefault="00A850B1">
      <w:pPr>
        <w:pStyle w:val="Akapitzlist"/>
        <w:numPr>
          <w:ilvl w:val="0"/>
          <w:numId w:val="13"/>
        </w:numPr>
        <w:spacing w:before="0"/>
        <w:ind w:left="425" w:hanging="425"/>
        <w:rPr>
          <w:rFonts w:asciiTheme="minorHAnsi" w:hAnsiTheme="minorHAnsi"/>
          <w:sz w:val="22"/>
          <w:szCs w:val="22"/>
        </w:rPr>
      </w:pPr>
      <w:r w:rsidRPr="00333599">
        <w:rPr>
          <w:rFonts w:asciiTheme="minorHAnsi" w:hAnsiTheme="minorHAnsi"/>
          <w:sz w:val="22"/>
          <w:szCs w:val="22"/>
        </w:rPr>
        <w:t>Wykonawca zobowiązuje się do przekazania Zamawiającemu, przed przekazaniem placu budowy, oświadczenia, iż osoby, o których mowa w ust. 1 będą zatrudnione na podstawie umowy o pracę (bez ujawniania danych osobowych). Brak oświadczenia skutkować może odmową przekazania przez Zam</w:t>
      </w:r>
      <w:r w:rsidRPr="00EC3728">
        <w:rPr>
          <w:rFonts w:asciiTheme="minorHAnsi" w:hAnsiTheme="minorHAnsi"/>
          <w:sz w:val="22"/>
          <w:szCs w:val="22"/>
        </w:rPr>
        <w:t xml:space="preserve">awiającego placu budowy, przy czym okoliczność taka traktowana jako przyczyna zawiniona przez Wykonawcę i tym samym nie będzie ona podstawą do wydłużenia terminu realizacji przedmiotu Umowy. </w:t>
      </w:r>
    </w:p>
    <w:p w14:paraId="364C9D2D" w14:textId="546A3B8D" w:rsidR="00AD1D78" w:rsidRPr="00333599" w:rsidRDefault="009750A0">
      <w:pPr>
        <w:pStyle w:val="Akapitzlist"/>
        <w:numPr>
          <w:ilvl w:val="0"/>
          <w:numId w:val="13"/>
        </w:numPr>
        <w:spacing w:before="0"/>
        <w:ind w:left="425" w:hanging="425"/>
        <w:rPr>
          <w:rFonts w:asciiTheme="minorHAnsi" w:hAnsiTheme="minorHAnsi"/>
          <w:sz w:val="22"/>
          <w:szCs w:val="22"/>
        </w:rPr>
      </w:pPr>
      <w:r w:rsidRPr="00A62666">
        <w:rPr>
          <w:rFonts w:asciiTheme="minorHAnsi" w:hAnsiTheme="minorHAnsi"/>
          <w:sz w:val="22"/>
          <w:szCs w:val="22"/>
        </w:rPr>
        <w:t>W razie jakichkolwiek wątpliwości odnośnie zatrudnienia na umowę o pracę przez Wykonawcę lub podwykonawcę osób, o których mowa w ust. 1, Zamawiający uprawniony jest do powiadomienia właściwego inspektoratu pracy i zwrócenia się o przeprowadzenie przez niego kontroli w tym zakresie.</w:t>
      </w:r>
    </w:p>
    <w:p w14:paraId="3436AB3A" w14:textId="77777777" w:rsidR="00AD1D78" w:rsidRPr="00EC3728" w:rsidRDefault="00A850B1">
      <w:pPr>
        <w:pStyle w:val="Akapitzlist"/>
        <w:numPr>
          <w:ilvl w:val="0"/>
          <w:numId w:val="13"/>
        </w:numPr>
        <w:spacing w:before="0"/>
        <w:ind w:left="425" w:hanging="425"/>
        <w:rPr>
          <w:rFonts w:asciiTheme="minorHAnsi" w:hAnsiTheme="minorHAnsi"/>
          <w:sz w:val="22"/>
          <w:szCs w:val="22"/>
        </w:rPr>
      </w:pPr>
      <w:r w:rsidRPr="00EC3728">
        <w:rPr>
          <w:rFonts w:asciiTheme="minorHAnsi" w:hAnsiTheme="minorHAnsi"/>
          <w:sz w:val="22"/>
          <w:szCs w:val="22"/>
        </w:rPr>
        <w:t xml:space="preserve">Niezależnie od innych uprawnień określonych w niniejszym paragrafie, w przypadku potwierdzenia przez Państwową Inspekcję Pracy, iż Wykonawca nie zatrudnia na umowę o pracę </w:t>
      </w:r>
      <w:r w:rsidRPr="00EC3728">
        <w:rPr>
          <w:rFonts w:asciiTheme="minorHAnsi" w:hAnsiTheme="minorHAnsi"/>
          <w:sz w:val="22"/>
          <w:szCs w:val="22"/>
        </w:rPr>
        <w:lastRenderedPageBreak/>
        <w:t>osób wskazanych w ust. 1, bądź w sytuacji, gdy Wykonawca nie złoży oświadczenia, o którym mowa w ust. 3 – Zamawiający uprawniony będzie do odstąpienia od Umowy z Wykonawcą w trybie natychmiastowym w terminie 30 dni od zaistnienia takiej okoliczności.</w:t>
      </w:r>
    </w:p>
    <w:p w14:paraId="3053AEC8" w14:textId="77777777" w:rsidR="00AD1D78" w:rsidRPr="007E37D0" w:rsidRDefault="00AD1D78">
      <w:pPr>
        <w:pStyle w:val="Nagwek1"/>
        <w:numPr>
          <w:ilvl w:val="0"/>
          <w:numId w:val="2"/>
        </w:numPr>
        <w:spacing w:before="240" w:after="120" w:line="360" w:lineRule="auto"/>
        <w:ind w:left="357" w:hanging="357"/>
        <w:jc w:val="center"/>
        <w:rPr>
          <w:sz w:val="22"/>
          <w:szCs w:val="22"/>
        </w:rPr>
      </w:pPr>
    </w:p>
    <w:p w14:paraId="1564F8EA" w14:textId="77777777" w:rsidR="00AD1D78" w:rsidRPr="00333599" w:rsidRDefault="00A850B1">
      <w:pPr>
        <w:pStyle w:val="Standard"/>
        <w:numPr>
          <w:ilvl w:val="0"/>
          <w:numId w:val="14"/>
        </w:numPr>
        <w:spacing w:before="80" w:after="80" w:line="276" w:lineRule="auto"/>
        <w:ind w:left="425" w:right="57" w:hanging="425"/>
        <w:jc w:val="both"/>
        <w:rPr>
          <w:rFonts w:asciiTheme="minorHAnsi" w:hAnsiTheme="minorHAnsi" w:cs="Verdana"/>
          <w:sz w:val="22"/>
          <w:szCs w:val="22"/>
        </w:rPr>
      </w:pPr>
      <w:r w:rsidRPr="00333599">
        <w:rPr>
          <w:rFonts w:asciiTheme="minorHAnsi" w:hAnsiTheme="minorHAnsi" w:cs="Verdana"/>
          <w:sz w:val="22"/>
          <w:szCs w:val="22"/>
        </w:rPr>
        <w:t>Wykonawca zobowiązuje się wykonać przedmiot Umowy z materiałów własnych.</w:t>
      </w:r>
    </w:p>
    <w:p w14:paraId="71F8F254" w14:textId="364D56DB" w:rsidR="00AD1D78" w:rsidRPr="00333599" w:rsidRDefault="00A850B1">
      <w:pPr>
        <w:pStyle w:val="Standard"/>
        <w:numPr>
          <w:ilvl w:val="0"/>
          <w:numId w:val="14"/>
        </w:numPr>
        <w:spacing w:before="80" w:after="80" w:line="276" w:lineRule="auto"/>
        <w:ind w:left="425" w:right="57" w:hanging="425"/>
        <w:jc w:val="both"/>
        <w:rPr>
          <w:rFonts w:asciiTheme="minorHAnsi" w:hAnsiTheme="minorHAnsi" w:cs="Verdana"/>
          <w:sz w:val="22"/>
          <w:szCs w:val="22"/>
        </w:rPr>
      </w:pPr>
      <w:r w:rsidRPr="00EC3728">
        <w:rPr>
          <w:rFonts w:asciiTheme="minorHAnsi" w:hAnsiTheme="minorHAnsi" w:cs="Verdana"/>
          <w:sz w:val="22"/>
          <w:szCs w:val="22"/>
        </w:rPr>
        <w:t>Materiały i urządzenia równoważne mogą zostać zastosowane, po uprzedniej akceptacji przez projektanta i inspektora nadzoru.</w:t>
      </w:r>
    </w:p>
    <w:p w14:paraId="767573E7" w14:textId="77777777" w:rsidR="00AD1D78" w:rsidRPr="00333599" w:rsidRDefault="00A850B1">
      <w:pPr>
        <w:pStyle w:val="Standard"/>
        <w:numPr>
          <w:ilvl w:val="0"/>
          <w:numId w:val="14"/>
        </w:numPr>
        <w:spacing w:before="80" w:after="80" w:line="276" w:lineRule="auto"/>
        <w:ind w:left="425" w:right="57" w:hanging="425"/>
        <w:jc w:val="both"/>
        <w:rPr>
          <w:rFonts w:asciiTheme="minorHAnsi" w:hAnsiTheme="minorHAnsi" w:cs="Verdana"/>
          <w:sz w:val="22"/>
          <w:szCs w:val="22"/>
        </w:rPr>
      </w:pPr>
      <w:r w:rsidRPr="00333599">
        <w:rPr>
          <w:rFonts w:asciiTheme="minorHAnsi" w:hAnsiTheme="minorHAnsi" w:cs="Verdana"/>
          <w:sz w:val="22"/>
          <w:szCs w:val="22"/>
        </w:rPr>
        <w:t>Na każde żądanie Zamawiającego Wykonawca obowiązany jest okazać w stosunku do wskazanych materiałów certyfikat zgodności z Polską Normą, atesty i/lub aprobaty techniczne.</w:t>
      </w:r>
    </w:p>
    <w:p w14:paraId="12EC5AA2" w14:textId="77777777" w:rsidR="00AD1D78" w:rsidRPr="00333599" w:rsidRDefault="00A850B1">
      <w:pPr>
        <w:pStyle w:val="Standard"/>
        <w:numPr>
          <w:ilvl w:val="0"/>
          <w:numId w:val="14"/>
        </w:numPr>
        <w:spacing w:before="80" w:after="80" w:line="276" w:lineRule="auto"/>
        <w:ind w:left="425" w:right="57" w:hanging="425"/>
        <w:jc w:val="both"/>
        <w:rPr>
          <w:rFonts w:asciiTheme="minorHAnsi" w:hAnsiTheme="minorHAnsi" w:cs="Verdana"/>
          <w:sz w:val="22"/>
          <w:szCs w:val="22"/>
        </w:rPr>
      </w:pPr>
      <w:r w:rsidRPr="00333599">
        <w:rPr>
          <w:rFonts w:asciiTheme="minorHAnsi" w:hAnsiTheme="minorHAnsi" w:cs="Verdana"/>
          <w:sz w:val="22"/>
          <w:szCs w:val="22"/>
        </w:rPr>
        <w:t>Wszystkie materiały użyte przez Wykonawcę muszą być fabrycznie nowe i nieużywane.</w:t>
      </w:r>
    </w:p>
    <w:p w14:paraId="105DBA1E" w14:textId="77777777" w:rsidR="00AD1D78" w:rsidRPr="007E37D0" w:rsidRDefault="00AD1D78">
      <w:pPr>
        <w:pStyle w:val="Nagwek1"/>
        <w:numPr>
          <w:ilvl w:val="0"/>
          <w:numId w:val="2"/>
        </w:numPr>
        <w:spacing w:before="240" w:after="120" w:line="360" w:lineRule="auto"/>
        <w:ind w:left="357" w:hanging="357"/>
        <w:jc w:val="center"/>
        <w:rPr>
          <w:sz w:val="22"/>
          <w:szCs w:val="22"/>
        </w:rPr>
      </w:pPr>
    </w:p>
    <w:p w14:paraId="76B9CC63" w14:textId="6C945BEE" w:rsidR="00AD1D78" w:rsidRPr="00EC3728" w:rsidRDefault="00A850B1">
      <w:pPr>
        <w:pStyle w:val="Standard"/>
        <w:numPr>
          <w:ilvl w:val="0"/>
          <w:numId w:val="17"/>
        </w:numPr>
        <w:spacing w:line="276" w:lineRule="auto"/>
        <w:ind w:left="426" w:right="58" w:hanging="426"/>
        <w:jc w:val="both"/>
        <w:rPr>
          <w:rFonts w:asciiTheme="minorHAnsi" w:hAnsiTheme="minorHAnsi"/>
          <w:sz w:val="22"/>
          <w:szCs w:val="22"/>
        </w:rPr>
      </w:pPr>
      <w:r w:rsidRPr="00333599">
        <w:rPr>
          <w:rFonts w:asciiTheme="minorHAnsi" w:hAnsiTheme="minorHAnsi" w:cs="Verdana"/>
          <w:sz w:val="22"/>
          <w:szCs w:val="22"/>
        </w:rPr>
        <w:t>Poszczególne etapy wskazane w harmonogramie</w:t>
      </w:r>
      <w:r w:rsidR="0020498B">
        <w:rPr>
          <w:rFonts w:asciiTheme="minorHAnsi" w:hAnsiTheme="minorHAnsi" w:cs="Verdana"/>
          <w:sz w:val="22"/>
          <w:szCs w:val="22"/>
        </w:rPr>
        <w:t xml:space="preserve"> rzeczowo-finansowym</w:t>
      </w:r>
      <w:r w:rsidRPr="00333599">
        <w:rPr>
          <w:rFonts w:asciiTheme="minorHAnsi" w:hAnsiTheme="minorHAnsi" w:cs="Verdana"/>
          <w:sz w:val="22"/>
          <w:szCs w:val="22"/>
        </w:rPr>
        <w:t xml:space="preserve"> zawartym w </w:t>
      </w:r>
      <w:r w:rsidRPr="00333599">
        <w:rPr>
          <w:rFonts w:asciiTheme="minorHAnsi" w:hAnsiTheme="minorHAnsi" w:cs="Verdana"/>
          <w:sz w:val="22"/>
          <w:szCs w:val="22"/>
          <w:u w:val="single"/>
        </w:rPr>
        <w:t>załączniku nr 1</w:t>
      </w:r>
      <w:r w:rsidR="00BD5D14">
        <w:rPr>
          <w:rFonts w:asciiTheme="minorHAnsi" w:hAnsiTheme="minorHAnsi" w:cs="Verdana"/>
          <w:sz w:val="22"/>
          <w:szCs w:val="22"/>
          <w:u w:val="single"/>
        </w:rPr>
        <w:t xml:space="preserve"> </w:t>
      </w:r>
      <w:r w:rsidRPr="00EC3728">
        <w:rPr>
          <w:rFonts w:asciiTheme="minorHAnsi" w:hAnsiTheme="minorHAnsi" w:cs="Verdana"/>
          <w:sz w:val="22"/>
          <w:szCs w:val="22"/>
        </w:rPr>
        <w:t xml:space="preserve"> do Umowy podlegają odbiorom częściowym.</w:t>
      </w:r>
    </w:p>
    <w:p w14:paraId="50E2FAB5" w14:textId="77777777" w:rsidR="00AD1D78" w:rsidRPr="00EC3728" w:rsidRDefault="00A850B1">
      <w:pPr>
        <w:pStyle w:val="Standard"/>
        <w:numPr>
          <w:ilvl w:val="0"/>
          <w:numId w:val="17"/>
        </w:numPr>
        <w:spacing w:line="276" w:lineRule="auto"/>
        <w:ind w:left="426" w:right="58" w:hanging="426"/>
        <w:jc w:val="both"/>
        <w:rPr>
          <w:rFonts w:asciiTheme="minorHAnsi" w:hAnsiTheme="minorHAnsi" w:cs="Verdana"/>
          <w:sz w:val="22"/>
          <w:szCs w:val="22"/>
        </w:rPr>
      </w:pPr>
      <w:r w:rsidRPr="00EC3728">
        <w:rPr>
          <w:rFonts w:asciiTheme="minorHAnsi" w:hAnsiTheme="minorHAnsi" w:cs="Verdana"/>
          <w:sz w:val="22"/>
          <w:szCs w:val="22"/>
        </w:rPr>
        <w:t>Całość przedmiotu Umowy, w tym również uzyskanie pozwolenia na użytkowanie, podlega odbiorowi w terminie wskazanym w § 2 ust. 1.</w:t>
      </w:r>
    </w:p>
    <w:p w14:paraId="2EB8DEA0" w14:textId="77777777" w:rsidR="00AD1D78" w:rsidRPr="00EC3728" w:rsidRDefault="00A850B1">
      <w:pPr>
        <w:pStyle w:val="Standard"/>
        <w:numPr>
          <w:ilvl w:val="0"/>
          <w:numId w:val="17"/>
        </w:numPr>
        <w:spacing w:line="276" w:lineRule="auto"/>
        <w:ind w:left="426" w:right="58" w:hanging="426"/>
        <w:jc w:val="both"/>
        <w:rPr>
          <w:rFonts w:asciiTheme="minorHAnsi" w:hAnsiTheme="minorHAnsi" w:cs="Verdana"/>
          <w:sz w:val="22"/>
          <w:szCs w:val="22"/>
        </w:rPr>
      </w:pPr>
      <w:r w:rsidRPr="00EC3728">
        <w:rPr>
          <w:rFonts w:asciiTheme="minorHAnsi" w:hAnsiTheme="minorHAnsi" w:cs="Verdana"/>
          <w:sz w:val="22"/>
          <w:szCs w:val="22"/>
        </w:rPr>
        <w:t>Prace wykonane w ramach gwarancji podlegają odbiorowi w ramach odbiorów gwarancyjnych.</w:t>
      </w:r>
    </w:p>
    <w:p w14:paraId="0541770C" w14:textId="77777777" w:rsidR="00AD1D78" w:rsidRPr="00333599" w:rsidRDefault="00A850B1">
      <w:pPr>
        <w:pStyle w:val="Standard"/>
        <w:numPr>
          <w:ilvl w:val="0"/>
          <w:numId w:val="17"/>
        </w:numPr>
        <w:spacing w:line="276" w:lineRule="auto"/>
        <w:ind w:left="426" w:right="58" w:hanging="426"/>
        <w:jc w:val="both"/>
        <w:rPr>
          <w:rFonts w:asciiTheme="minorHAnsi" w:hAnsiTheme="minorHAnsi" w:cs="Verdana"/>
          <w:sz w:val="22"/>
          <w:szCs w:val="22"/>
        </w:rPr>
      </w:pPr>
      <w:r w:rsidRPr="00333599">
        <w:rPr>
          <w:rFonts w:asciiTheme="minorHAnsi" w:hAnsiTheme="minorHAnsi" w:cs="Verdana"/>
          <w:sz w:val="22"/>
          <w:szCs w:val="22"/>
        </w:rPr>
        <w:t>Odbiory częściowe, odbiór końcowy i odbiory gwarancyjne przeprowadzane będą według następującej procedury:</w:t>
      </w:r>
    </w:p>
    <w:p w14:paraId="3B80AF72" w14:textId="77777777" w:rsidR="00AD1D78" w:rsidRPr="00333599" w:rsidRDefault="00A850B1">
      <w:pPr>
        <w:pStyle w:val="Standard"/>
        <w:numPr>
          <w:ilvl w:val="0"/>
          <w:numId w:val="18"/>
        </w:numPr>
        <w:spacing w:line="276" w:lineRule="auto"/>
        <w:ind w:right="58" w:hanging="294"/>
        <w:jc w:val="both"/>
        <w:rPr>
          <w:rFonts w:asciiTheme="minorHAnsi" w:hAnsiTheme="minorHAnsi" w:cs="Verdana"/>
          <w:sz w:val="22"/>
          <w:szCs w:val="22"/>
        </w:rPr>
      </w:pPr>
      <w:r w:rsidRPr="00333599">
        <w:rPr>
          <w:rFonts w:asciiTheme="minorHAnsi" w:hAnsiTheme="minorHAnsi" w:cs="Verdana"/>
          <w:sz w:val="22"/>
          <w:szCs w:val="22"/>
        </w:rPr>
        <w:t>Wykonawca zgłosi gotowość do przeprowadzenia odbioru wyznaczając termin odbioru przypadający w dniach roboczych w godzinach pomiędzy 8.00 a 14.00, , przy czym zgłoszenie powinno nastąpić nie później niż 3 dni robocze przed planowanym dniem odbioru,</w:t>
      </w:r>
    </w:p>
    <w:p w14:paraId="52D78912" w14:textId="77777777" w:rsidR="00AD1D78" w:rsidRPr="00333599" w:rsidRDefault="00A850B1">
      <w:pPr>
        <w:pStyle w:val="Standard"/>
        <w:numPr>
          <w:ilvl w:val="0"/>
          <w:numId w:val="18"/>
        </w:numPr>
        <w:spacing w:line="276" w:lineRule="auto"/>
        <w:ind w:right="58" w:hanging="294"/>
        <w:jc w:val="both"/>
        <w:rPr>
          <w:rFonts w:asciiTheme="minorHAnsi" w:hAnsiTheme="minorHAnsi" w:cs="Verdana"/>
          <w:sz w:val="22"/>
          <w:szCs w:val="22"/>
        </w:rPr>
      </w:pPr>
      <w:r w:rsidRPr="00333599">
        <w:rPr>
          <w:rFonts w:asciiTheme="minorHAnsi" w:hAnsiTheme="minorHAnsi" w:cs="Verdana"/>
          <w:sz w:val="22"/>
          <w:szCs w:val="22"/>
        </w:rPr>
        <w:t>Zamawiający w toku odbioru dokona odbioru bez uwag lub zgłosi usterki podlegające usunięciu, wyznaczając jednostronnie termin ich usunięcia Wykonawcy,</w:t>
      </w:r>
    </w:p>
    <w:p w14:paraId="31B25D85" w14:textId="77777777" w:rsidR="00AD1D78" w:rsidRPr="00333599" w:rsidRDefault="00A850B1">
      <w:pPr>
        <w:pStyle w:val="Standard"/>
        <w:numPr>
          <w:ilvl w:val="0"/>
          <w:numId w:val="18"/>
        </w:numPr>
        <w:spacing w:line="276" w:lineRule="auto"/>
        <w:ind w:right="58" w:hanging="294"/>
        <w:jc w:val="both"/>
        <w:rPr>
          <w:rFonts w:asciiTheme="minorHAnsi" w:hAnsiTheme="minorHAnsi" w:cs="Verdana"/>
          <w:sz w:val="22"/>
          <w:szCs w:val="22"/>
        </w:rPr>
      </w:pPr>
      <w:r w:rsidRPr="00333599">
        <w:rPr>
          <w:rFonts w:asciiTheme="minorHAnsi" w:hAnsiTheme="minorHAnsi" w:cs="Verdana"/>
          <w:sz w:val="22"/>
          <w:szCs w:val="22"/>
        </w:rPr>
        <w:t>termin, o którym mowa w punkcie 2) uwzględniać będzie specyfikę prac niezbędnych do usunięcia usterki,</w:t>
      </w:r>
    </w:p>
    <w:p w14:paraId="22BA72F6" w14:textId="77777777" w:rsidR="00AD1D78" w:rsidRPr="00333599" w:rsidRDefault="00A850B1">
      <w:pPr>
        <w:pStyle w:val="Standard"/>
        <w:numPr>
          <w:ilvl w:val="0"/>
          <w:numId w:val="18"/>
        </w:numPr>
        <w:spacing w:line="276" w:lineRule="auto"/>
        <w:ind w:right="58" w:hanging="294"/>
        <w:jc w:val="both"/>
        <w:rPr>
          <w:rFonts w:asciiTheme="minorHAnsi" w:hAnsiTheme="minorHAnsi" w:cs="Verdana"/>
          <w:sz w:val="22"/>
          <w:szCs w:val="22"/>
        </w:rPr>
      </w:pPr>
      <w:r w:rsidRPr="00333599">
        <w:rPr>
          <w:rFonts w:asciiTheme="minorHAnsi" w:hAnsiTheme="minorHAnsi" w:cs="Verdana"/>
          <w:sz w:val="22"/>
          <w:szCs w:val="22"/>
        </w:rPr>
        <w:t>w przypadku wyznaczenia terminu do usunięcia usterek, o których mowa w punkcie 2), przy ponownym zgłaszaniu gotowości do odbioru strony stosować będą procedurę wskazaną w punktach 1) - 3),</w:t>
      </w:r>
    </w:p>
    <w:p w14:paraId="65D91152" w14:textId="77777777" w:rsidR="00AD1D78" w:rsidRPr="00333599" w:rsidRDefault="00A850B1">
      <w:pPr>
        <w:pStyle w:val="Standard"/>
        <w:numPr>
          <w:ilvl w:val="0"/>
          <w:numId w:val="18"/>
        </w:numPr>
        <w:spacing w:line="276" w:lineRule="auto"/>
        <w:ind w:right="58" w:hanging="294"/>
        <w:jc w:val="both"/>
        <w:rPr>
          <w:rFonts w:asciiTheme="minorHAnsi" w:hAnsiTheme="minorHAnsi" w:cs="Verdana"/>
          <w:sz w:val="22"/>
          <w:szCs w:val="22"/>
        </w:rPr>
      </w:pPr>
      <w:r w:rsidRPr="00333599">
        <w:rPr>
          <w:rFonts w:asciiTheme="minorHAnsi" w:hAnsiTheme="minorHAnsi" w:cs="Verdana"/>
          <w:sz w:val="22"/>
          <w:szCs w:val="22"/>
        </w:rPr>
        <w:t>procedura wskazana w punktach 1) – 4) stosowana będzie do czasu usunięcia wszystkich usterek,</w:t>
      </w:r>
    </w:p>
    <w:p w14:paraId="537A5B58" w14:textId="77777777" w:rsidR="00AD1D78" w:rsidRPr="00333599" w:rsidRDefault="00A850B1">
      <w:pPr>
        <w:pStyle w:val="Standard"/>
        <w:numPr>
          <w:ilvl w:val="0"/>
          <w:numId w:val="18"/>
        </w:numPr>
        <w:spacing w:line="276" w:lineRule="auto"/>
        <w:ind w:right="58" w:hanging="294"/>
        <w:jc w:val="both"/>
        <w:rPr>
          <w:rFonts w:asciiTheme="minorHAnsi" w:hAnsiTheme="minorHAnsi" w:cs="Verdana"/>
          <w:sz w:val="22"/>
          <w:szCs w:val="22"/>
        </w:rPr>
      </w:pPr>
      <w:r w:rsidRPr="00333599">
        <w:rPr>
          <w:rFonts w:asciiTheme="minorHAnsi" w:hAnsiTheme="minorHAnsi" w:cs="Verdana"/>
          <w:sz w:val="22"/>
          <w:szCs w:val="22"/>
        </w:rPr>
        <w:t>dzień podpisania protokołu odbioru bez uwag traktowany będzie jako dzień wykonania odpowiednio etapu, przedmiotu umowy lub naprawy gwarancyjnej.</w:t>
      </w:r>
    </w:p>
    <w:p w14:paraId="180F0FAB" w14:textId="77777777" w:rsidR="00AD1D78" w:rsidRPr="00333599" w:rsidRDefault="00A850B1">
      <w:pPr>
        <w:pStyle w:val="Standard"/>
        <w:numPr>
          <w:ilvl w:val="0"/>
          <w:numId w:val="17"/>
        </w:numPr>
        <w:spacing w:line="276" w:lineRule="auto"/>
        <w:ind w:left="426" w:right="58"/>
        <w:jc w:val="both"/>
        <w:rPr>
          <w:rFonts w:asciiTheme="minorHAnsi" w:eastAsia="MS Mincho" w:hAnsiTheme="minorHAnsi" w:cs="Verdana"/>
          <w:sz w:val="22"/>
          <w:szCs w:val="22"/>
        </w:rPr>
      </w:pPr>
      <w:bookmarkStart w:id="4" w:name="_Toc331175671"/>
      <w:bookmarkEnd w:id="4"/>
      <w:r w:rsidRPr="00333599">
        <w:rPr>
          <w:rFonts w:asciiTheme="minorHAnsi" w:eastAsia="MS Mincho" w:hAnsiTheme="minorHAnsi" w:cs="Verdana"/>
          <w:sz w:val="22"/>
          <w:szCs w:val="22"/>
        </w:rPr>
        <w:t>Podpisany przez Zamawiającego protokół odbioru końcowego stanowi podstawę do wystawienia przez Wykonawcę faktury VAT.</w:t>
      </w:r>
    </w:p>
    <w:p w14:paraId="14D8DEA7" w14:textId="77777777" w:rsidR="00AD1D78" w:rsidRPr="007E37D0" w:rsidRDefault="00AD1D78">
      <w:pPr>
        <w:pStyle w:val="Nagwek1"/>
        <w:numPr>
          <w:ilvl w:val="0"/>
          <w:numId w:val="2"/>
        </w:numPr>
        <w:spacing w:before="240" w:after="120" w:line="360" w:lineRule="auto"/>
        <w:ind w:left="357" w:hanging="357"/>
        <w:jc w:val="center"/>
        <w:rPr>
          <w:sz w:val="22"/>
          <w:szCs w:val="22"/>
        </w:rPr>
      </w:pPr>
    </w:p>
    <w:p w14:paraId="5EE263BD" w14:textId="77777777" w:rsidR="00AD1D78" w:rsidRPr="00EC3728" w:rsidRDefault="00A850B1">
      <w:pPr>
        <w:pStyle w:val="Akapitzlist"/>
        <w:numPr>
          <w:ilvl w:val="0"/>
          <w:numId w:val="5"/>
        </w:numPr>
        <w:suppressAutoHyphens/>
        <w:spacing w:before="0"/>
        <w:ind w:left="425" w:hanging="425"/>
        <w:rPr>
          <w:rFonts w:asciiTheme="minorHAnsi" w:eastAsia="Times New Roman" w:hAnsiTheme="minorHAnsi"/>
          <w:sz w:val="22"/>
          <w:szCs w:val="22"/>
          <w:lang w:val="x-none" w:eastAsia="pl-PL"/>
        </w:rPr>
      </w:pPr>
      <w:r w:rsidRPr="00333599">
        <w:rPr>
          <w:rFonts w:asciiTheme="minorHAnsi" w:eastAsia="Times New Roman" w:hAnsiTheme="minorHAnsi"/>
          <w:sz w:val="22"/>
          <w:szCs w:val="22"/>
          <w:lang w:val="x-none" w:eastAsia="pl-PL"/>
        </w:rPr>
        <w:t xml:space="preserve">Wynagrodzeniem za wykonanie przedmiotu </w:t>
      </w:r>
      <w:r w:rsidRPr="00333599">
        <w:rPr>
          <w:rFonts w:asciiTheme="minorHAnsi" w:eastAsia="Times New Roman" w:hAnsiTheme="minorHAnsi"/>
          <w:sz w:val="22"/>
          <w:szCs w:val="22"/>
          <w:lang w:eastAsia="pl-PL"/>
        </w:rPr>
        <w:t>U</w:t>
      </w:r>
      <w:r w:rsidRPr="00520D57">
        <w:rPr>
          <w:rFonts w:asciiTheme="minorHAnsi" w:eastAsia="Times New Roman" w:hAnsiTheme="minorHAnsi"/>
          <w:sz w:val="22"/>
          <w:szCs w:val="22"/>
          <w:lang w:val="x-none" w:eastAsia="pl-PL"/>
        </w:rPr>
        <w:t>mowy jest cena ryczałtowa podana w ofercie Wykonawcy w kwocie całkowitej w wysokości</w:t>
      </w:r>
      <w:r w:rsidRPr="00EC3728">
        <w:rPr>
          <w:rFonts w:asciiTheme="minorHAnsi" w:eastAsia="Times New Roman" w:hAnsiTheme="minorHAnsi"/>
          <w:sz w:val="22"/>
          <w:szCs w:val="22"/>
          <w:lang w:eastAsia="pl-PL"/>
        </w:rPr>
        <w:t>:</w:t>
      </w:r>
    </w:p>
    <w:p w14:paraId="2E1936E8" w14:textId="77777777" w:rsidR="00AD1D78" w:rsidRPr="00EC3728" w:rsidRDefault="00A850B1">
      <w:pPr>
        <w:pStyle w:val="Akapitzlist"/>
        <w:suppressAutoHyphens/>
        <w:spacing w:before="0"/>
        <w:ind w:left="425"/>
        <w:rPr>
          <w:rFonts w:asciiTheme="minorHAnsi" w:eastAsia="Times New Roman" w:hAnsiTheme="minorHAnsi"/>
          <w:sz w:val="22"/>
          <w:szCs w:val="22"/>
          <w:lang w:val="x-none" w:eastAsia="pl-PL"/>
        </w:rPr>
      </w:pPr>
      <w:r w:rsidRPr="00EC3728">
        <w:rPr>
          <w:rFonts w:asciiTheme="minorHAnsi" w:eastAsia="Times New Roman" w:hAnsiTheme="minorHAnsi"/>
          <w:sz w:val="22"/>
          <w:szCs w:val="22"/>
          <w:lang w:val="x-none" w:eastAsia="pl-PL"/>
        </w:rPr>
        <w:t xml:space="preserve"> ………………… złotych </w:t>
      </w:r>
      <w:r w:rsidRPr="00EC3728">
        <w:rPr>
          <w:rFonts w:asciiTheme="minorHAnsi" w:eastAsia="Times New Roman" w:hAnsiTheme="minorHAnsi"/>
          <w:sz w:val="22"/>
          <w:szCs w:val="22"/>
          <w:lang w:eastAsia="pl-PL"/>
        </w:rPr>
        <w:t xml:space="preserve">brutto </w:t>
      </w:r>
      <w:r w:rsidRPr="00EC3728">
        <w:rPr>
          <w:rFonts w:asciiTheme="minorHAnsi" w:eastAsia="Times New Roman" w:hAnsiTheme="minorHAnsi"/>
          <w:sz w:val="22"/>
          <w:szCs w:val="22"/>
          <w:lang w:val="x-none" w:eastAsia="pl-PL"/>
        </w:rPr>
        <w:t>(słownie:………………………… złotych )</w:t>
      </w:r>
      <w:r w:rsidRPr="00EC3728">
        <w:rPr>
          <w:rFonts w:asciiTheme="minorHAnsi" w:eastAsia="Times New Roman" w:hAnsiTheme="minorHAnsi"/>
          <w:sz w:val="22"/>
          <w:szCs w:val="22"/>
          <w:lang w:eastAsia="pl-PL"/>
        </w:rPr>
        <w:t>,</w:t>
      </w:r>
    </w:p>
    <w:p w14:paraId="185C35AE" w14:textId="77777777" w:rsidR="00AD1D78" w:rsidRPr="00333599" w:rsidRDefault="00A850B1">
      <w:pPr>
        <w:pStyle w:val="Akapitzlist"/>
        <w:numPr>
          <w:ilvl w:val="0"/>
          <w:numId w:val="5"/>
        </w:numPr>
        <w:suppressAutoHyphens/>
        <w:spacing w:before="0"/>
        <w:ind w:left="425" w:hanging="425"/>
        <w:rPr>
          <w:rFonts w:asciiTheme="minorHAnsi" w:eastAsia="Times New Roman" w:hAnsiTheme="minorHAnsi"/>
          <w:sz w:val="22"/>
          <w:szCs w:val="22"/>
          <w:lang w:eastAsia="pl-PL"/>
        </w:rPr>
      </w:pPr>
      <w:r w:rsidRPr="00333599">
        <w:rPr>
          <w:rFonts w:asciiTheme="minorHAnsi" w:eastAsia="Times New Roman" w:hAnsiTheme="minorHAnsi"/>
          <w:sz w:val="22"/>
          <w:szCs w:val="22"/>
          <w:lang w:eastAsia="pl-PL"/>
        </w:rPr>
        <w:lastRenderedPageBreak/>
        <w:t>Rozliczenie za wykonanie przedmiotu Umowy będzie realizowane na podstawie faktury wystawionej przez Wykonawcę, w wysokości określonej w Umowie.</w:t>
      </w:r>
    </w:p>
    <w:p w14:paraId="24840E0F" w14:textId="77777777" w:rsidR="00AD1D78" w:rsidRPr="00333599" w:rsidRDefault="00A850B1">
      <w:pPr>
        <w:pStyle w:val="Akapitzlist"/>
        <w:numPr>
          <w:ilvl w:val="0"/>
          <w:numId w:val="5"/>
        </w:numPr>
        <w:suppressAutoHyphens/>
        <w:spacing w:before="0"/>
        <w:ind w:left="425" w:hanging="425"/>
        <w:rPr>
          <w:rFonts w:asciiTheme="minorHAnsi" w:eastAsia="Times New Roman" w:hAnsiTheme="minorHAnsi"/>
          <w:sz w:val="22"/>
          <w:szCs w:val="22"/>
          <w:lang w:eastAsia="pl-PL"/>
        </w:rPr>
      </w:pPr>
      <w:r w:rsidRPr="00333599">
        <w:rPr>
          <w:rFonts w:asciiTheme="minorHAnsi" w:eastAsia="Times New Roman" w:hAnsiTheme="minorHAnsi"/>
          <w:sz w:val="22"/>
          <w:szCs w:val="22"/>
          <w:lang w:eastAsia="pl-PL"/>
        </w:rPr>
        <w:t xml:space="preserve">Wykonawca dostarczy fakturę do siedziby Zamawiającego, w terminie 7 dni od daty podpisania przez Strony bezusterkowego protokołu odbioru. </w:t>
      </w:r>
    </w:p>
    <w:p w14:paraId="791C119D" w14:textId="77777777" w:rsidR="00AD1D78" w:rsidRPr="00333599" w:rsidRDefault="00A850B1">
      <w:pPr>
        <w:pStyle w:val="Akapitzlist"/>
        <w:numPr>
          <w:ilvl w:val="0"/>
          <w:numId w:val="5"/>
        </w:numPr>
        <w:suppressAutoHyphens/>
        <w:spacing w:before="0"/>
        <w:ind w:left="425" w:hanging="425"/>
        <w:rPr>
          <w:rFonts w:asciiTheme="minorHAnsi" w:eastAsia="Times New Roman" w:hAnsiTheme="minorHAnsi"/>
          <w:sz w:val="22"/>
          <w:szCs w:val="22"/>
          <w:lang w:eastAsia="pl-PL"/>
        </w:rPr>
      </w:pPr>
      <w:r w:rsidRPr="00333599">
        <w:rPr>
          <w:rFonts w:asciiTheme="minorHAnsi" w:eastAsia="Times New Roman" w:hAnsiTheme="minorHAnsi"/>
          <w:sz w:val="22"/>
          <w:szCs w:val="22"/>
          <w:lang w:eastAsia="pl-PL"/>
        </w:rPr>
        <w:t>W razie błędów w dostarczonej fakturze Zamawiający uprawniony jest do żądania skorygowania faktury, a Wykonawca jest zobowiązany do powtórnego dostarczenia faktury Zamawiającemu w terminie 3 dni od zgłoszenia błędu.</w:t>
      </w:r>
    </w:p>
    <w:p w14:paraId="44DCAEC5" w14:textId="77777777" w:rsidR="00AD1D78" w:rsidRPr="00333599" w:rsidRDefault="00A850B1">
      <w:pPr>
        <w:pStyle w:val="Akapitzlist"/>
        <w:numPr>
          <w:ilvl w:val="0"/>
          <w:numId w:val="5"/>
        </w:numPr>
        <w:suppressAutoHyphens/>
        <w:spacing w:before="0"/>
        <w:ind w:left="425" w:hanging="425"/>
        <w:rPr>
          <w:rFonts w:asciiTheme="minorHAnsi" w:eastAsia="Times New Roman" w:hAnsiTheme="minorHAnsi"/>
          <w:sz w:val="22"/>
          <w:szCs w:val="22"/>
          <w:lang w:eastAsia="pl-PL"/>
        </w:rPr>
      </w:pPr>
      <w:r w:rsidRPr="00333599">
        <w:rPr>
          <w:rFonts w:asciiTheme="minorHAnsi" w:eastAsia="Times New Roman" w:hAnsiTheme="minorHAnsi"/>
          <w:bCs/>
          <w:sz w:val="22"/>
          <w:szCs w:val="22"/>
          <w:lang w:eastAsia="pl-PL"/>
        </w:rPr>
        <w:t>Zapłata wynagrodzenia nastąpi przelewem bankowym wskazane na fakturze konto bankowe</w:t>
      </w:r>
      <w:r w:rsidRPr="00333599">
        <w:rPr>
          <w:rFonts w:asciiTheme="minorHAnsi" w:eastAsia="Times New Roman" w:hAnsiTheme="minorHAnsi"/>
          <w:sz w:val="22"/>
          <w:szCs w:val="22"/>
          <w:lang w:eastAsia="pl-PL"/>
        </w:rPr>
        <w:t xml:space="preserve">, w terminie do 30 dni od daty dostarczenia do siedziby Zamawiającego prawidłowo wystawionej faktury wraz z obustronnie podpisanym bezusterkowym protokołem odbioru. W przypadku wystawienia dokumentów korygujących, termin zapłaty będzie liczony od daty wpływu ostatniego korygującego dokumentu. </w:t>
      </w:r>
    </w:p>
    <w:p w14:paraId="6129836C" w14:textId="77777777" w:rsidR="00AD1D78" w:rsidRPr="00333599" w:rsidRDefault="00AD1D78">
      <w:pPr>
        <w:pStyle w:val="Akapitzlist"/>
        <w:widowControl w:val="0"/>
        <w:numPr>
          <w:ilvl w:val="0"/>
          <w:numId w:val="3"/>
        </w:numPr>
        <w:shd w:val="clear" w:color="auto" w:fill="FFFFFF"/>
        <w:tabs>
          <w:tab w:val="left" w:pos="360"/>
        </w:tabs>
        <w:spacing w:before="0"/>
        <w:rPr>
          <w:rFonts w:asciiTheme="minorHAnsi" w:hAnsiTheme="minorHAnsi"/>
          <w:vanish/>
          <w:sz w:val="22"/>
          <w:szCs w:val="22"/>
        </w:rPr>
      </w:pPr>
    </w:p>
    <w:p w14:paraId="10A3A77F" w14:textId="77777777" w:rsidR="00AD1D78" w:rsidRPr="00333599" w:rsidRDefault="00AD1D78">
      <w:pPr>
        <w:pStyle w:val="Akapitzlist"/>
        <w:widowControl w:val="0"/>
        <w:numPr>
          <w:ilvl w:val="0"/>
          <w:numId w:val="3"/>
        </w:numPr>
        <w:shd w:val="clear" w:color="auto" w:fill="FFFFFF"/>
        <w:tabs>
          <w:tab w:val="left" w:pos="360"/>
        </w:tabs>
        <w:spacing w:before="0"/>
        <w:rPr>
          <w:rFonts w:asciiTheme="minorHAnsi" w:hAnsiTheme="minorHAnsi"/>
          <w:vanish/>
          <w:sz w:val="22"/>
          <w:szCs w:val="22"/>
        </w:rPr>
      </w:pPr>
    </w:p>
    <w:p w14:paraId="715D5DC5" w14:textId="77777777" w:rsidR="00AD1D78" w:rsidRPr="00333599" w:rsidRDefault="00AD1D78">
      <w:pPr>
        <w:pStyle w:val="Akapitzlist"/>
        <w:widowControl w:val="0"/>
        <w:numPr>
          <w:ilvl w:val="0"/>
          <w:numId w:val="3"/>
        </w:numPr>
        <w:shd w:val="clear" w:color="auto" w:fill="FFFFFF"/>
        <w:tabs>
          <w:tab w:val="left" w:pos="360"/>
        </w:tabs>
        <w:spacing w:before="0"/>
        <w:rPr>
          <w:rFonts w:asciiTheme="minorHAnsi" w:hAnsiTheme="minorHAnsi"/>
          <w:vanish/>
          <w:sz w:val="22"/>
          <w:szCs w:val="22"/>
        </w:rPr>
      </w:pPr>
    </w:p>
    <w:p w14:paraId="25E335F8" w14:textId="77777777" w:rsidR="00AD1D78" w:rsidRPr="00333599" w:rsidRDefault="00AD1D78">
      <w:pPr>
        <w:pStyle w:val="Akapitzlist"/>
        <w:widowControl w:val="0"/>
        <w:numPr>
          <w:ilvl w:val="0"/>
          <w:numId w:val="3"/>
        </w:numPr>
        <w:shd w:val="clear" w:color="auto" w:fill="FFFFFF"/>
        <w:tabs>
          <w:tab w:val="left" w:pos="360"/>
        </w:tabs>
        <w:spacing w:before="0"/>
        <w:rPr>
          <w:rFonts w:asciiTheme="minorHAnsi" w:hAnsiTheme="minorHAnsi"/>
          <w:vanish/>
          <w:sz w:val="22"/>
          <w:szCs w:val="22"/>
        </w:rPr>
      </w:pPr>
    </w:p>
    <w:p w14:paraId="189A380C" w14:textId="77777777" w:rsidR="00AD1D78" w:rsidRPr="00333599" w:rsidRDefault="00AD1D78">
      <w:pPr>
        <w:pStyle w:val="Akapitzlist"/>
        <w:widowControl w:val="0"/>
        <w:numPr>
          <w:ilvl w:val="0"/>
          <w:numId w:val="3"/>
        </w:numPr>
        <w:shd w:val="clear" w:color="auto" w:fill="FFFFFF"/>
        <w:tabs>
          <w:tab w:val="left" w:pos="360"/>
        </w:tabs>
        <w:spacing w:before="0"/>
        <w:rPr>
          <w:rFonts w:asciiTheme="minorHAnsi" w:hAnsiTheme="minorHAnsi"/>
          <w:vanish/>
          <w:sz w:val="22"/>
          <w:szCs w:val="22"/>
        </w:rPr>
      </w:pPr>
    </w:p>
    <w:p w14:paraId="6F64ECBD" w14:textId="77777777" w:rsidR="00AD1D78" w:rsidRPr="00333599" w:rsidRDefault="00A850B1">
      <w:pPr>
        <w:widowControl w:val="0"/>
        <w:numPr>
          <w:ilvl w:val="0"/>
          <w:numId w:val="3"/>
        </w:numPr>
        <w:shd w:val="clear" w:color="auto" w:fill="FFFFFF"/>
        <w:tabs>
          <w:tab w:val="left" w:pos="426"/>
        </w:tabs>
        <w:spacing w:before="0"/>
        <w:ind w:left="426" w:hanging="426"/>
        <w:rPr>
          <w:szCs w:val="22"/>
        </w:rPr>
      </w:pPr>
      <w:r w:rsidRPr="00333599">
        <w:rPr>
          <w:szCs w:val="22"/>
        </w:rPr>
        <w:t>W przypadku wykonania części robót budowlanych będących przedmiotem Umowy przez Podwykonawców, zapłata należności za wykonane roboty będzie następować wg następujących zasad:</w:t>
      </w:r>
    </w:p>
    <w:p w14:paraId="0DDAFA56" w14:textId="77777777" w:rsidR="00AD1D78" w:rsidRPr="00333599" w:rsidRDefault="00A850B1">
      <w:pPr>
        <w:pStyle w:val="Akapitzlist"/>
        <w:widowControl w:val="0"/>
        <w:shd w:val="clear" w:color="auto" w:fill="FFFFFF"/>
        <w:spacing w:before="0"/>
        <w:ind w:left="851" w:hanging="425"/>
        <w:rPr>
          <w:rFonts w:asciiTheme="minorHAnsi" w:hAnsiTheme="minorHAnsi"/>
          <w:sz w:val="22"/>
          <w:szCs w:val="22"/>
        </w:rPr>
      </w:pPr>
      <w:r w:rsidRPr="00333599">
        <w:rPr>
          <w:rFonts w:asciiTheme="minorHAnsi" w:hAnsiTheme="minorHAnsi"/>
          <w:sz w:val="22"/>
          <w:szCs w:val="22"/>
        </w:rPr>
        <w:t xml:space="preserve">a) w przypadku zawarcia umowy o podwykonawstwo, Wykonawca jest zobowiązany </w:t>
      </w:r>
      <w:r w:rsidRPr="00333599">
        <w:rPr>
          <w:rFonts w:asciiTheme="minorHAnsi" w:hAnsiTheme="minorHAnsi"/>
          <w:sz w:val="22"/>
          <w:szCs w:val="22"/>
        </w:rPr>
        <w:br/>
        <w:t xml:space="preserve">do dokonania zapłaty we własnym zakresie wynagrodzenia należnego Podwykonawcy </w:t>
      </w:r>
      <w:r w:rsidRPr="00333599">
        <w:rPr>
          <w:rFonts w:asciiTheme="minorHAnsi" w:hAnsiTheme="minorHAnsi"/>
          <w:sz w:val="22"/>
          <w:szCs w:val="22"/>
        </w:rPr>
        <w:br/>
        <w:t>z zachowaniem terminów określonych tą umową.</w:t>
      </w:r>
    </w:p>
    <w:p w14:paraId="24C26978" w14:textId="77777777" w:rsidR="00AD1D78" w:rsidRPr="00333599" w:rsidRDefault="00A850B1">
      <w:pPr>
        <w:pStyle w:val="Akapitzlist"/>
        <w:widowControl w:val="0"/>
        <w:shd w:val="clear" w:color="auto" w:fill="FFFFFF"/>
        <w:spacing w:before="0"/>
        <w:ind w:left="851" w:hanging="425"/>
        <w:rPr>
          <w:rFonts w:asciiTheme="minorHAnsi" w:hAnsiTheme="minorHAnsi"/>
          <w:sz w:val="22"/>
          <w:szCs w:val="22"/>
        </w:rPr>
      </w:pPr>
      <w:r w:rsidRPr="00333599">
        <w:rPr>
          <w:rFonts w:asciiTheme="minorHAnsi" w:hAnsiTheme="minorHAnsi"/>
          <w:sz w:val="22"/>
          <w:szCs w:val="22"/>
        </w:rPr>
        <w:t>b) Wykonawca składając fakturę za roboty, które ujmują również zakres robót wykonywany przez Podwykonawcę, dokona stosownego podziału należności pomiędzy Wykonawcę i Podwykonawcę w protokole odbioru podpisanym przez przedstawiciela Zamawiającego, Wykonawcę i Podwykonawcę.</w:t>
      </w:r>
    </w:p>
    <w:p w14:paraId="5154EB39" w14:textId="77777777" w:rsidR="00AD1D78" w:rsidRPr="00333599" w:rsidRDefault="00A850B1">
      <w:pPr>
        <w:pStyle w:val="Akapitzlist"/>
        <w:widowControl w:val="0"/>
        <w:shd w:val="clear" w:color="auto" w:fill="FFFFFF"/>
        <w:spacing w:before="0"/>
        <w:ind w:left="851" w:hanging="425"/>
        <w:rPr>
          <w:rFonts w:asciiTheme="minorHAnsi" w:hAnsiTheme="minorHAnsi"/>
          <w:sz w:val="22"/>
          <w:szCs w:val="22"/>
        </w:rPr>
      </w:pPr>
      <w:r w:rsidRPr="00333599">
        <w:rPr>
          <w:rFonts w:asciiTheme="minorHAnsi" w:hAnsiTheme="minorHAnsi"/>
          <w:sz w:val="22"/>
          <w:szCs w:val="22"/>
        </w:rPr>
        <w:t>c) Warunkiem zapłaty przez Zamawiającego należnego wynagrodzenia za odebrane roboty budowlane jest przedstawienie dowodów zapłaty wymagalnego wynagrodzenia Podwykonawcom biorącym udział w realizacji odebranych robót budowlanych. Wykonawca w ciągu 5 dni od daty przekazania Zamawiającemu prawidłowo wystawionej faktury, przedłoży w siedzibie Zamawiającego kserokopię faktury (oryginał do wglądu Zamawiającego) wystawionej przez Podwykonawcę lub dalszego podwykonawcę  z dowodem zapłaty.</w:t>
      </w:r>
    </w:p>
    <w:p w14:paraId="41D0C040" w14:textId="5009D025" w:rsidR="00AD1D78" w:rsidRPr="00EC3728" w:rsidRDefault="00A850B1">
      <w:pPr>
        <w:pStyle w:val="Akapitzlist"/>
        <w:widowControl w:val="0"/>
        <w:shd w:val="clear" w:color="auto" w:fill="FFFFFF"/>
        <w:spacing w:before="0"/>
        <w:ind w:left="851" w:hanging="425"/>
        <w:rPr>
          <w:rFonts w:asciiTheme="minorHAnsi" w:hAnsiTheme="minorHAnsi"/>
          <w:sz w:val="22"/>
          <w:szCs w:val="22"/>
        </w:rPr>
      </w:pPr>
      <w:r w:rsidRPr="00333599">
        <w:rPr>
          <w:rFonts w:asciiTheme="minorHAnsi" w:hAnsiTheme="minorHAnsi"/>
          <w:sz w:val="22"/>
          <w:szCs w:val="22"/>
        </w:rPr>
        <w:t xml:space="preserve">d) W przypadku nieprzedstawienia przez Wykonawcę wszystkich dowodów zapłaty, </w:t>
      </w:r>
      <w:r w:rsidRPr="00333599">
        <w:rPr>
          <w:rFonts w:asciiTheme="minorHAnsi" w:hAnsiTheme="minorHAnsi"/>
          <w:sz w:val="22"/>
          <w:szCs w:val="22"/>
        </w:rPr>
        <w:br/>
        <w:t xml:space="preserve">o których mowa w pkt </w:t>
      </w:r>
      <w:r w:rsidR="00520D57">
        <w:rPr>
          <w:rFonts w:asciiTheme="minorHAnsi" w:hAnsiTheme="minorHAnsi"/>
          <w:sz w:val="22"/>
          <w:szCs w:val="22"/>
        </w:rPr>
        <w:t>c</w:t>
      </w:r>
      <w:r w:rsidRPr="00520D57">
        <w:rPr>
          <w:rFonts w:asciiTheme="minorHAnsi" w:hAnsiTheme="minorHAnsi"/>
          <w:sz w:val="22"/>
          <w:szCs w:val="22"/>
        </w:rPr>
        <w:t>), odpowiednio kwota należnego Wykonawcy wynagrodzenia za odebrane roboty budowlane jest pomniejszana o sumę kwot wynikającą z nieprzedstawionych dowodów zapłaty.</w:t>
      </w:r>
    </w:p>
    <w:p w14:paraId="006C293A" w14:textId="77777777" w:rsidR="00AD1D78" w:rsidRPr="00EC3728" w:rsidRDefault="00A850B1">
      <w:pPr>
        <w:pStyle w:val="Akapitzlist"/>
        <w:widowControl w:val="0"/>
        <w:shd w:val="clear" w:color="auto" w:fill="FFFFFF"/>
        <w:spacing w:before="0"/>
        <w:ind w:left="851" w:hanging="425"/>
        <w:rPr>
          <w:rFonts w:asciiTheme="minorHAnsi" w:hAnsiTheme="minorHAnsi"/>
          <w:sz w:val="22"/>
          <w:szCs w:val="22"/>
        </w:rPr>
      </w:pPr>
      <w:r w:rsidRPr="00EC3728">
        <w:rPr>
          <w:rFonts w:asciiTheme="minorHAnsi" w:hAnsiTheme="minorHAnsi"/>
          <w:sz w:val="22"/>
          <w:szCs w:val="22"/>
        </w:rPr>
        <w:t>e) Zamawiający, na pisemne żądanie Podwykonawcy, dokonuje bezpośredniej zapłaty wymagalnego wynagrodzenia przysługującego Podwykonawcy, który zawarł zaakceptowaną przez Zamawiającego umowę o podwykonawstwo. Bezpośrednia zapłata na rzecz Podwykonawcy obejmuje wyłącznie należne wynagrodzenie bez odsetek należnych Podwykonawcy i zostanie uiszczona w polskich złotych (zł).</w:t>
      </w:r>
    </w:p>
    <w:p w14:paraId="50763E9B" w14:textId="77777777" w:rsidR="00AD1D78" w:rsidRPr="00333599" w:rsidRDefault="00A850B1">
      <w:pPr>
        <w:pStyle w:val="Akapitzlist"/>
        <w:widowControl w:val="0"/>
        <w:shd w:val="clear" w:color="auto" w:fill="FFFFFF"/>
        <w:spacing w:before="0"/>
        <w:ind w:left="851" w:hanging="425"/>
        <w:rPr>
          <w:rFonts w:asciiTheme="minorHAnsi" w:hAnsiTheme="minorHAnsi"/>
          <w:sz w:val="22"/>
          <w:szCs w:val="22"/>
        </w:rPr>
      </w:pPr>
      <w:r w:rsidRPr="00EC3728">
        <w:rPr>
          <w:rFonts w:asciiTheme="minorHAnsi" w:hAnsiTheme="minorHAnsi"/>
          <w:sz w:val="22"/>
          <w:szCs w:val="22"/>
        </w:rPr>
        <w:t xml:space="preserve">f) Przed dokonaniem bezpośredniej zapłaty, Zamawiający wezwie Wykonawcę </w:t>
      </w:r>
      <w:r w:rsidRPr="00EC3728">
        <w:rPr>
          <w:rFonts w:asciiTheme="minorHAnsi" w:hAnsiTheme="minorHAnsi"/>
          <w:sz w:val="22"/>
          <w:szCs w:val="22"/>
        </w:rPr>
        <w:br/>
        <w:t>do zgłoszenia pisemnych uwag dotyczących zasadności bezpośredniej zapłaty wynagrodzenia Podwykonawcy. Zamawiający poinformuje</w:t>
      </w:r>
      <w:r w:rsidRPr="00333599">
        <w:rPr>
          <w:rFonts w:asciiTheme="minorHAnsi" w:hAnsiTheme="minorHAnsi"/>
          <w:sz w:val="22"/>
          <w:szCs w:val="22"/>
        </w:rPr>
        <w:t xml:space="preserve"> o terminie zgłaszania uwag, nie krótszym niż 7 dni od dnia doręczenia wezwania do przedstawienia dowodów zapłaty. W przypadku zgłoszenia uwag przez Wykonawcę, w terminie wyznaczonym przez Zamawiającego, może dokonać zapłaty Wykonawcy, jeśli w sposób nie budzący wątpliwości wykaże on niezasadność </w:t>
      </w:r>
      <w:r w:rsidRPr="00333599">
        <w:rPr>
          <w:rFonts w:asciiTheme="minorHAnsi" w:hAnsiTheme="minorHAnsi"/>
          <w:sz w:val="22"/>
          <w:szCs w:val="22"/>
        </w:rPr>
        <w:lastRenderedPageBreak/>
        <w:t>roszczeń Podwykonawcy lub dalszego podwykonawcy, lub złożyć do depozytu sądowego kwotę potrzebną na pokrycie wynagrodzenia Podwykonawcy, jeżeli zachodzą wątpliwości co do zasadności bezpośredniej zapłaty, albo dokonać bezpośredniej zapłaty wynagrodzenia Podwykonawcy, jeżeli Podwykonawca wykaże zasadność takiej zapłaty.</w:t>
      </w:r>
    </w:p>
    <w:p w14:paraId="634CA46A" w14:textId="77777777" w:rsidR="00AD1D78" w:rsidRPr="00333599" w:rsidRDefault="00A850B1">
      <w:pPr>
        <w:pStyle w:val="Akapitzlist"/>
        <w:widowControl w:val="0"/>
        <w:shd w:val="clear" w:color="auto" w:fill="FFFFFF"/>
        <w:spacing w:before="0"/>
        <w:ind w:left="851" w:hanging="425"/>
        <w:rPr>
          <w:rFonts w:asciiTheme="minorHAnsi" w:hAnsiTheme="minorHAnsi"/>
          <w:sz w:val="22"/>
          <w:szCs w:val="22"/>
        </w:rPr>
      </w:pPr>
      <w:r w:rsidRPr="00333599">
        <w:rPr>
          <w:rFonts w:asciiTheme="minorHAnsi" w:hAnsiTheme="minorHAnsi"/>
          <w:sz w:val="22"/>
          <w:szCs w:val="22"/>
        </w:rPr>
        <w:t>g) Wynagrodzenie, o którym mowa w niniejszym ustępie, dotyczy wyłącznie należności powstałych po zaakceptowaniu przez Zamawiającego umowy o podwykonawstwo.</w:t>
      </w:r>
    </w:p>
    <w:p w14:paraId="0E4C4F3A" w14:textId="77777777" w:rsidR="00AD1D78" w:rsidRPr="007E37D0" w:rsidRDefault="00A850B1">
      <w:pPr>
        <w:pStyle w:val="Akapitzlist"/>
        <w:widowControl w:val="0"/>
        <w:shd w:val="clear" w:color="auto" w:fill="FFFFFF"/>
        <w:spacing w:before="0"/>
        <w:ind w:left="851" w:hanging="425"/>
        <w:rPr>
          <w:rFonts w:asciiTheme="minorHAnsi" w:hAnsiTheme="minorHAnsi"/>
          <w:sz w:val="22"/>
          <w:szCs w:val="22"/>
        </w:rPr>
      </w:pPr>
      <w:r w:rsidRPr="00333599">
        <w:rPr>
          <w:rFonts w:asciiTheme="minorHAnsi" w:hAnsiTheme="minorHAnsi"/>
          <w:sz w:val="22"/>
          <w:szCs w:val="22"/>
        </w:rPr>
        <w:t>h) Rzeczy nabyte przez Wykonawcę, Podwykonawcę w ramach części, za którą wypłacono już wynagrodzenie, lub które zostały wbudowane i stały się częściami składowymi stanowią własność Zamawiającego. Wykonawca jest zobowiązany do dołożenia szczególnej staranności w celu zapewnienia odpowiedniej ochrony rzeczy stanowiących własność Zamawiającego.</w:t>
      </w:r>
    </w:p>
    <w:p w14:paraId="208819F2" w14:textId="77777777" w:rsidR="00AD1D78" w:rsidRPr="00520D57" w:rsidRDefault="00A850B1">
      <w:pPr>
        <w:widowControl w:val="0"/>
        <w:numPr>
          <w:ilvl w:val="0"/>
          <w:numId w:val="3"/>
        </w:numPr>
        <w:shd w:val="clear" w:color="auto" w:fill="FFFFFF"/>
        <w:tabs>
          <w:tab w:val="left" w:pos="426"/>
        </w:tabs>
        <w:spacing w:before="0"/>
        <w:ind w:left="426" w:hanging="426"/>
        <w:rPr>
          <w:rFonts w:eastAsia="Times New Roman"/>
          <w:szCs w:val="22"/>
          <w:lang w:eastAsia="pl-PL"/>
        </w:rPr>
      </w:pPr>
      <w:r w:rsidRPr="00333599">
        <w:rPr>
          <w:szCs w:val="22"/>
        </w:rPr>
        <w:t>Za</w:t>
      </w:r>
      <w:r w:rsidRPr="00333599">
        <w:rPr>
          <w:rFonts w:eastAsia="Times New Roman"/>
          <w:szCs w:val="22"/>
          <w:lang w:eastAsia="pl-PL"/>
        </w:rPr>
        <w:t xml:space="preserve"> termin zapłaty uważa się datę obciążenia rachunku bankowego Zamawiającego.</w:t>
      </w:r>
    </w:p>
    <w:p w14:paraId="20582365" w14:textId="77777777" w:rsidR="00AD1D78" w:rsidRPr="007E37D0" w:rsidRDefault="00AD1D78">
      <w:pPr>
        <w:pStyle w:val="Nagwek1"/>
        <w:numPr>
          <w:ilvl w:val="0"/>
          <w:numId w:val="2"/>
        </w:numPr>
        <w:spacing w:before="240" w:after="120" w:line="360" w:lineRule="auto"/>
        <w:ind w:left="357" w:hanging="357"/>
        <w:jc w:val="center"/>
        <w:rPr>
          <w:sz w:val="22"/>
          <w:szCs w:val="22"/>
        </w:rPr>
      </w:pPr>
    </w:p>
    <w:p w14:paraId="7052A24B" w14:textId="77777777" w:rsidR="00AD1D78" w:rsidRPr="00EC3728" w:rsidRDefault="00A850B1">
      <w:pPr>
        <w:pStyle w:val="Akapitzlist"/>
        <w:spacing w:before="0"/>
        <w:ind w:left="424" w:hanging="422"/>
        <w:rPr>
          <w:rFonts w:asciiTheme="minorHAnsi" w:hAnsiTheme="minorHAnsi"/>
          <w:sz w:val="22"/>
          <w:szCs w:val="22"/>
        </w:rPr>
      </w:pPr>
      <w:r w:rsidRPr="00333599">
        <w:rPr>
          <w:rFonts w:asciiTheme="minorHAnsi" w:hAnsiTheme="minorHAnsi"/>
          <w:sz w:val="22"/>
          <w:szCs w:val="22"/>
        </w:rPr>
        <w:t xml:space="preserve">1. Ustala się zabezpieczenie należytego wykonania Umowy w wysokości 10 % kwoty całkowitej wynagrodzenia wskazanego w paragrafie 8 ust. 1 Umowy, tj. na kwotę ………………………… Zabezpieczenie wniesione zostało na rzecz Zamawiającego. </w:t>
      </w:r>
    </w:p>
    <w:p w14:paraId="2D2917D3" w14:textId="77777777" w:rsidR="00AD1D78" w:rsidRPr="00EC3728" w:rsidRDefault="00A850B1">
      <w:pPr>
        <w:pStyle w:val="Akapitzlist"/>
        <w:spacing w:before="0"/>
        <w:ind w:left="424" w:hanging="422"/>
        <w:rPr>
          <w:rFonts w:asciiTheme="minorHAnsi" w:hAnsiTheme="minorHAnsi"/>
          <w:sz w:val="22"/>
          <w:szCs w:val="22"/>
        </w:rPr>
      </w:pPr>
      <w:r w:rsidRPr="00EC3728">
        <w:rPr>
          <w:rFonts w:asciiTheme="minorHAnsi" w:hAnsiTheme="minorHAnsi"/>
          <w:sz w:val="22"/>
          <w:szCs w:val="22"/>
        </w:rPr>
        <w:t>2. Wykonawca wniósł zabezpieczenie należytego wykonania Umowy na wartość określoną ust. 1 niniejszego paragrafu, przed podpisaniem Umowy, w formie ……………………..…………….</w:t>
      </w:r>
    </w:p>
    <w:p w14:paraId="1C83C7CE" w14:textId="77777777" w:rsidR="00AD1D78" w:rsidRPr="00333599" w:rsidRDefault="00A850B1">
      <w:pPr>
        <w:pStyle w:val="Akapitzlist"/>
        <w:spacing w:before="0"/>
        <w:ind w:left="424" w:hanging="422"/>
        <w:rPr>
          <w:rFonts w:asciiTheme="minorHAnsi" w:hAnsiTheme="minorHAnsi"/>
          <w:sz w:val="22"/>
          <w:szCs w:val="22"/>
        </w:rPr>
      </w:pPr>
      <w:r w:rsidRPr="00EC3728">
        <w:rPr>
          <w:rFonts w:asciiTheme="minorHAnsi" w:hAnsiTheme="minorHAnsi"/>
          <w:sz w:val="22"/>
          <w:szCs w:val="22"/>
        </w:rPr>
        <w:t>3. Pod warunkiem braku roszczeń Zamawiającego związanych z nienależytym wykonaniem lub niewykonaniem Umowy, zabezpieczenie należytego wykonania Umowy zostanie zwrócone Wykonawcy w następujący sposób:</w:t>
      </w:r>
    </w:p>
    <w:p w14:paraId="0694EEA0" w14:textId="77777777" w:rsidR="00AD1D78" w:rsidRPr="00333599" w:rsidRDefault="00A850B1">
      <w:pPr>
        <w:pStyle w:val="Akapitzlist"/>
        <w:spacing w:before="0"/>
        <w:ind w:left="893" w:hanging="466"/>
        <w:rPr>
          <w:rFonts w:asciiTheme="minorHAnsi" w:hAnsiTheme="minorHAnsi"/>
          <w:sz w:val="22"/>
          <w:szCs w:val="22"/>
        </w:rPr>
      </w:pPr>
      <w:r w:rsidRPr="00333599">
        <w:rPr>
          <w:rFonts w:asciiTheme="minorHAnsi" w:hAnsiTheme="minorHAnsi"/>
          <w:sz w:val="22"/>
          <w:szCs w:val="22"/>
        </w:rPr>
        <w:t xml:space="preserve">a) 70 % wysokości zabezpieczenia należytego wykonania Umowy, wniesionego na zabezpieczenie roszczeń Zamawiającego – w terminie 30 dni od dnia podpisania Protokołu Odbioru przez Zamawiającego bez uwag, </w:t>
      </w:r>
    </w:p>
    <w:p w14:paraId="1A9319DD" w14:textId="77777777" w:rsidR="00AD1D78" w:rsidRPr="00333599" w:rsidRDefault="00A850B1">
      <w:pPr>
        <w:pStyle w:val="Akapitzlist"/>
        <w:spacing w:before="0"/>
        <w:ind w:left="893" w:hanging="466"/>
        <w:rPr>
          <w:rFonts w:asciiTheme="minorHAnsi" w:hAnsiTheme="minorHAnsi"/>
          <w:sz w:val="22"/>
          <w:szCs w:val="22"/>
        </w:rPr>
      </w:pPr>
      <w:r w:rsidRPr="00333599">
        <w:rPr>
          <w:rFonts w:asciiTheme="minorHAnsi" w:hAnsiTheme="minorHAnsi"/>
          <w:sz w:val="22"/>
          <w:szCs w:val="22"/>
        </w:rPr>
        <w:t>b) 30 % wysokości zabezpieczenia należytego wykonania Umowy, wniesionego na zabezpieczenie roszczeń Zamawiającego – nie później niż w terminie 15 dni od dnia upływu terminu rękojmi za wady w stosunku do Zamawiającego.</w:t>
      </w:r>
    </w:p>
    <w:p w14:paraId="1853ED6F" w14:textId="77777777" w:rsidR="00AD1D78" w:rsidRPr="007E37D0" w:rsidRDefault="00AD1D78">
      <w:pPr>
        <w:pStyle w:val="Nagwek1"/>
        <w:numPr>
          <w:ilvl w:val="0"/>
          <w:numId w:val="2"/>
        </w:numPr>
        <w:spacing w:before="240" w:after="120" w:line="360" w:lineRule="auto"/>
        <w:ind w:left="357" w:hanging="357"/>
        <w:jc w:val="center"/>
        <w:rPr>
          <w:sz w:val="22"/>
          <w:szCs w:val="22"/>
        </w:rPr>
      </w:pPr>
    </w:p>
    <w:p w14:paraId="66C86D00" w14:textId="77777777" w:rsidR="00AD1D78" w:rsidRPr="00EC3728" w:rsidRDefault="00A850B1">
      <w:pPr>
        <w:pStyle w:val="Akapitzlist"/>
        <w:widowControl w:val="0"/>
        <w:numPr>
          <w:ilvl w:val="0"/>
          <w:numId w:val="12"/>
        </w:numPr>
        <w:spacing w:before="0" w:after="120"/>
        <w:ind w:left="425" w:hanging="357"/>
        <w:textAlignment w:val="baseline"/>
        <w:rPr>
          <w:rFonts w:asciiTheme="minorHAnsi" w:hAnsiTheme="minorHAnsi"/>
          <w:sz w:val="22"/>
          <w:szCs w:val="22"/>
        </w:rPr>
      </w:pPr>
      <w:r w:rsidRPr="00333599">
        <w:rPr>
          <w:rFonts w:asciiTheme="minorHAnsi" w:hAnsiTheme="minorHAnsi"/>
          <w:sz w:val="22"/>
          <w:szCs w:val="22"/>
        </w:rPr>
        <w:t>Osobą ze strony Zamawiającego pełniącą funkcje inspektora nadzoru jest …………………….., tel. ……………….., e-mail: …………………………..</w:t>
      </w:r>
    </w:p>
    <w:p w14:paraId="320A8340" w14:textId="77777777" w:rsidR="00AD1D78" w:rsidRPr="00EC3728" w:rsidRDefault="00A850B1">
      <w:pPr>
        <w:pStyle w:val="Akapitzlist"/>
        <w:widowControl w:val="0"/>
        <w:numPr>
          <w:ilvl w:val="0"/>
          <w:numId w:val="12"/>
        </w:numPr>
        <w:spacing w:before="0" w:after="120"/>
        <w:ind w:left="425" w:hanging="357"/>
        <w:textAlignment w:val="baseline"/>
        <w:rPr>
          <w:rFonts w:asciiTheme="minorHAnsi" w:hAnsiTheme="minorHAnsi"/>
          <w:sz w:val="22"/>
          <w:szCs w:val="22"/>
        </w:rPr>
      </w:pPr>
      <w:r w:rsidRPr="00EC3728">
        <w:rPr>
          <w:rFonts w:asciiTheme="minorHAnsi" w:hAnsiTheme="minorHAnsi"/>
          <w:sz w:val="22"/>
          <w:szCs w:val="22"/>
        </w:rPr>
        <w:t>Osobą ze strony Wykonawcy pełniącą funkcję kierownika budowy jest …………………….., tel. ……………….., e-mail: …………………………..</w:t>
      </w:r>
    </w:p>
    <w:p w14:paraId="5859F774" w14:textId="77777777" w:rsidR="00AD1D78" w:rsidRPr="00333599" w:rsidRDefault="00A850B1">
      <w:pPr>
        <w:pStyle w:val="Akapitzlist"/>
        <w:widowControl w:val="0"/>
        <w:numPr>
          <w:ilvl w:val="0"/>
          <w:numId w:val="12"/>
        </w:numPr>
        <w:spacing w:before="0" w:after="120"/>
        <w:ind w:left="425" w:hanging="357"/>
        <w:textAlignment w:val="baseline"/>
        <w:rPr>
          <w:rFonts w:asciiTheme="minorHAnsi" w:hAnsiTheme="minorHAnsi"/>
          <w:sz w:val="22"/>
          <w:szCs w:val="22"/>
        </w:rPr>
      </w:pPr>
      <w:r w:rsidRPr="00EC3728">
        <w:rPr>
          <w:rFonts w:asciiTheme="minorHAnsi" w:hAnsiTheme="minorHAnsi"/>
          <w:sz w:val="22"/>
          <w:szCs w:val="22"/>
        </w:rPr>
        <w:t>Zmiana osób wskazanych w ust. 1 – 2 nie stanowi zmiany Umowy, ale wymaga pisemnego powiadomienia drugiej Strony.</w:t>
      </w:r>
    </w:p>
    <w:p w14:paraId="0E7708BE" w14:textId="77777777" w:rsidR="00AD1D78" w:rsidRPr="00333599" w:rsidRDefault="00AD1D78">
      <w:pPr>
        <w:pStyle w:val="Nagwek1"/>
        <w:numPr>
          <w:ilvl w:val="0"/>
          <w:numId w:val="2"/>
        </w:numPr>
        <w:spacing w:before="240" w:after="120" w:line="360" w:lineRule="auto"/>
        <w:ind w:left="425" w:hanging="425"/>
        <w:jc w:val="center"/>
        <w:rPr>
          <w:sz w:val="22"/>
          <w:szCs w:val="22"/>
        </w:rPr>
      </w:pPr>
      <w:bookmarkStart w:id="5" w:name="_Toc331175676"/>
      <w:bookmarkStart w:id="6" w:name="_Ref405836434"/>
      <w:bookmarkEnd w:id="5"/>
      <w:bookmarkEnd w:id="6"/>
    </w:p>
    <w:p w14:paraId="07970E35" w14:textId="77777777" w:rsidR="00AD1D78" w:rsidRPr="007E37D0" w:rsidRDefault="00A850B1">
      <w:pPr>
        <w:pStyle w:val="Default"/>
        <w:numPr>
          <w:ilvl w:val="6"/>
          <w:numId w:val="7"/>
        </w:numPr>
        <w:spacing w:before="80" w:after="120" w:line="276" w:lineRule="auto"/>
        <w:ind w:left="425" w:hanging="425"/>
        <w:jc w:val="both"/>
        <w:rPr>
          <w:rFonts w:asciiTheme="minorHAnsi" w:hAnsiTheme="minorHAnsi"/>
          <w:sz w:val="22"/>
          <w:szCs w:val="22"/>
        </w:rPr>
      </w:pPr>
      <w:r w:rsidRPr="00333599">
        <w:rPr>
          <w:rFonts w:asciiTheme="minorHAnsi" w:hAnsiTheme="minorHAnsi"/>
          <w:color w:val="00000A"/>
          <w:sz w:val="22"/>
          <w:szCs w:val="22"/>
        </w:rPr>
        <w:t>Wykonawca może zlecić wykonanie części robót Podwykonawcom na warunkach określonych w art. 647</w:t>
      </w:r>
      <w:r w:rsidRPr="00333599">
        <w:rPr>
          <w:rFonts w:asciiTheme="minorHAnsi" w:hAnsiTheme="minorHAnsi"/>
          <w:color w:val="00000A"/>
          <w:sz w:val="22"/>
          <w:szCs w:val="22"/>
          <w:vertAlign w:val="superscript"/>
        </w:rPr>
        <w:t>1</w:t>
      </w:r>
      <w:r w:rsidRPr="00333599">
        <w:rPr>
          <w:rFonts w:asciiTheme="minorHAnsi" w:hAnsiTheme="minorHAnsi"/>
          <w:color w:val="00000A"/>
          <w:sz w:val="22"/>
          <w:szCs w:val="22"/>
        </w:rPr>
        <w:t xml:space="preserve"> ustawy z dnia 23 kwietnia 1964r. Kodeks cywilny (t. j. Dz. U. z 2018 r., poz. 1025 z późn. zm. - dalej: Kodeks cywilny lub k.c.), w ustawie Prawo zamówień publicznych oraz w niniejszej umowie. Wykonawca jest zobowiązany do zorganizowania, prowadzenia, nadzorowania i </w:t>
      </w:r>
      <w:r w:rsidRPr="00333599">
        <w:rPr>
          <w:rFonts w:asciiTheme="minorHAnsi" w:hAnsiTheme="minorHAnsi"/>
          <w:color w:val="00000A"/>
          <w:sz w:val="22"/>
          <w:szCs w:val="22"/>
        </w:rPr>
        <w:lastRenderedPageBreak/>
        <w:t xml:space="preserve">zabezpieczania oraz koordynacji robót, prowadzonych przez Podwykonawców i dalszych podwykonawców. </w:t>
      </w:r>
    </w:p>
    <w:p w14:paraId="4908CF09" w14:textId="77777777" w:rsidR="00AD1D78" w:rsidRPr="00EC3728" w:rsidRDefault="00A850B1">
      <w:pPr>
        <w:pStyle w:val="Default"/>
        <w:numPr>
          <w:ilvl w:val="6"/>
          <w:numId w:val="7"/>
        </w:numPr>
        <w:spacing w:before="80" w:after="120" w:line="276" w:lineRule="auto"/>
        <w:ind w:left="425" w:hanging="425"/>
        <w:jc w:val="both"/>
        <w:rPr>
          <w:rFonts w:asciiTheme="minorHAnsi" w:hAnsiTheme="minorHAnsi"/>
          <w:color w:val="00000A"/>
          <w:sz w:val="22"/>
          <w:szCs w:val="22"/>
        </w:rPr>
      </w:pPr>
      <w:r w:rsidRPr="00333599">
        <w:rPr>
          <w:rFonts w:asciiTheme="minorHAnsi" w:hAnsiTheme="minorHAnsi"/>
          <w:color w:val="00000A"/>
          <w:sz w:val="22"/>
          <w:szCs w:val="22"/>
        </w:rPr>
        <w:t xml:space="preserve">Wykonawca ponosi wobec Zamawiającego całkowitą odpowiedzialność za działania lub zaniechania Podwykonawców, dalszych Podwykonawców, ich przedstawicieli lub pracowników jak za własne działania lub zaniechania. </w:t>
      </w:r>
    </w:p>
    <w:p w14:paraId="71FB668E" w14:textId="77777777" w:rsidR="00AD1D78" w:rsidRPr="00EC3728" w:rsidRDefault="00A850B1">
      <w:pPr>
        <w:pStyle w:val="Default"/>
        <w:numPr>
          <w:ilvl w:val="6"/>
          <w:numId w:val="7"/>
        </w:numPr>
        <w:spacing w:before="80" w:after="120" w:line="276" w:lineRule="auto"/>
        <w:ind w:left="425" w:hanging="425"/>
        <w:jc w:val="both"/>
        <w:rPr>
          <w:rFonts w:asciiTheme="minorHAnsi" w:hAnsiTheme="minorHAnsi"/>
          <w:color w:val="00000A"/>
          <w:sz w:val="22"/>
          <w:szCs w:val="22"/>
        </w:rPr>
      </w:pPr>
      <w:r w:rsidRPr="00EC3728">
        <w:rPr>
          <w:rFonts w:asciiTheme="minorHAnsi" w:hAnsiTheme="minorHAnsi"/>
          <w:color w:val="00000A"/>
          <w:sz w:val="22"/>
          <w:szCs w:val="22"/>
        </w:rPr>
        <w:t xml:space="preserve">Zawarcie umowy o podwykonawstwo może nastąpić wyłącznie po akceptacji jej projektu przez Zamawiającego, a przystąpienie do jej realizacji przez Podwykonawcę może nastąpić wyłącznie po akceptacji umowy o podwykonawstwo przez Zamawiającego. </w:t>
      </w:r>
    </w:p>
    <w:p w14:paraId="549A5111" w14:textId="77777777" w:rsidR="00AD1D78" w:rsidRPr="00333599" w:rsidRDefault="00A850B1">
      <w:pPr>
        <w:pStyle w:val="Default"/>
        <w:numPr>
          <w:ilvl w:val="6"/>
          <w:numId w:val="7"/>
        </w:numPr>
        <w:spacing w:before="80" w:after="120" w:line="276" w:lineRule="auto"/>
        <w:ind w:left="425" w:hanging="425"/>
        <w:jc w:val="both"/>
        <w:rPr>
          <w:rFonts w:asciiTheme="minorHAnsi" w:hAnsiTheme="minorHAnsi"/>
          <w:color w:val="00000A"/>
          <w:sz w:val="22"/>
          <w:szCs w:val="22"/>
        </w:rPr>
      </w:pPr>
      <w:r w:rsidRPr="00EC3728">
        <w:rPr>
          <w:rFonts w:asciiTheme="minorHAnsi" w:hAnsiTheme="minorHAnsi"/>
          <w:color w:val="00000A"/>
          <w:sz w:val="22"/>
          <w:szCs w:val="22"/>
        </w:rPr>
        <w:t>Zamawiający w każdym czasie obowiązywania Umowy ma prawo żądać od Wykonawcy przedstawienia informacji dotyczącyc</w:t>
      </w:r>
      <w:r w:rsidRPr="00333599">
        <w:rPr>
          <w:rFonts w:asciiTheme="minorHAnsi" w:hAnsiTheme="minorHAnsi"/>
          <w:color w:val="00000A"/>
          <w:sz w:val="22"/>
          <w:szCs w:val="22"/>
        </w:rPr>
        <w:t>h Podwykonawców oraz dalszych podwykonawców zawierającej w szczególności: wykaz Podwykonawców lub dalszych podwykonawców uczestniczących w realizacji Umowy ze wskazaniem: nazwy i siedziby Podwykonawcy lub dalszego podwykonawcy, zakresu prac lub dostaw powierzonych Podwykonawcy lub dalszemu podwykonawcy, wysokości wynagrodzenia Podwykonawcy lub dalszego podwykonawcy.</w:t>
      </w:r>
    </w:p>
    <w:p w14:paraId="3F24E034" w14:textId="77777777" w:rsidR="00AD1D78" w:rsidRPr="00333599" w:rsidRDefault="00A850B1">
      <w:pPr>
        <w:pStyle w:val="Default"/>
        <w:numPr>
          <w:ilvl w:val="6"/>
          <w:numId w:val="7"/>
        </w:numPr>
        <w:spacing w:before="80" w:after="120" w:line="276" w:lineRule="auto"/>
        <w:ind w:left="425" w:hanging="425"/>
        <w:jc w:val="both"/>
        <w:rPr>
          <w:rFonts w:asciiTheme="minorHAnsi" w:hAnsiTheme="minorHAnsi"/>
          <w:color w:val="00000A"/>
          <w:sz w:val="22"/>
          <w:szCs w:val="22"/>
        </w:rPr>
      </w:pPr>
      <w:bookmarkStart w:id="7" w:name="_Ref479278288"/>
      <w:bookmarkEnd w:id="7"/>
      <w:r w:rsidRPr="00333599">
        <w:rPr>
          <w:rFonts w:asciiTheme="minorHAnsi" w:hAnsiTheme="minorHAnsi"/>
          <w:color w:val="00000A"/>
          <w:sz w:val="22"/>
          <w:szCs w:val="22"/>
        </w:rPr>
        <w:t>Wykonawca zamierzający zawrzeć umowę o podwykonawstwo, której przedmiotem są roboty budowlane, jest obowiązany, w trakcie realizacji zamówienia publicznego na roboty budowlane, do przedłożenia Zamawiającemu projektu tej umowy. Wykonawca zobowiązuje się, że stosowny projekt umowy przedstawi także Podwykonawca lub dalszy podwykonawca, który zamierza zawrzeć umowę o podwykonawstwo (dalsze podwykonawstwo), przy czym do projektu dołączona być powinna zgoda Wykonawcy i kolejnych Podwykonawców na zawarcie umowy o podwykonawstwo o treści zgodnej z projektem umowy.</w:t>
      </w:r>
    </w:p>
    <w:p w14:paraId="04B9FB5E" w14:textId="77777777" w:rsidR="00AD1D78" w:rsidRPr="007E37D0" w:rsidRDefault="00A850B1">
      <w:pPr>
        <w:pStyle w:val="Default"/>
        <w:numPr>
          <w:ilvl w:val="6"/>
          <w:numId w:val="7"/>
        </w:numPr>
        <w:spacing w:before="80" w:after="120" w:line="276" w:lineRule="auto"/>
        <w:ind w:left="425" w:hanging="425"/>
        <w:jc w:val="both"/>
        <w:rPr>
          <w:rFonts w:asciiTheme="minorHAnsi" w:hAnsiTheme="minorHAnsi"/>
          <w:sz w:val="22"/>
          <w:szCs w:val="22"/>
        </w:rPr>
      </w:pPr>
      <w:r w:rsidRPr="00333599">
        <w:rPr>
          <w:rFonts w:asciiTheme="minorHAnsi" w:hAnsiTheme="minorHAnsi"/>
          <w:color w:val="00000A"/>
          <w:sz w:val="22"/>
          <w:szCs w:val="22"/>
        </w:rPr>
        <w:t xml:space="preserve">Zmiana Podwykonawcy lub dalszego Podwykonawcy w zakresie wykonania robót budowlanych stanowiących przedmiot Umowy nie stanowi zmiany Umowy, ale jest wymagana zgoda Zamawiającego na zmianę Podwykonawcy lub dalszego Podwykonawcy, wyrażona poprzez akceptację umowy o podwykonawstwo. </w:t>
      </w:r>
    </w:p>
    <w:p w14:paraId="6DECFBC5" w14:textId="77777777" w:rsidR="00AD1D78" w:rsidRPr="00C46507" w:rsidRDefault="00A850B1">
      <w:pPr>
        <w:pStyle w:val="Default"/>
        <w:numPr>
          <w:ilvl w:val="6"/>
          <w:numId w:val="7"/>
        </w:numPr>
        <w:spacing w:before="80" w:after="120" w:line="276" w:lineRule="auto"/>
        <w:ind w:left="425" w:hanging="425"/>
        <w:jc w:val="both"/>
        <w:rPr>
          <w:rFonts w:asciiTheme="minorHAnsi" w:hAnsiTheme="minorHAnsi"/>
          <w:iCs/>
          <w:sz w:val="22"/>
          <w:szCs w:val="22"/>
        </w:rPr>
      </w:pPr>
      <w:r w:rsidRPr="00C46507">
        <w:rPr>
          <w:rFonts w:asciiTheme="minorHAnsi" w:hAnsiTheme="minorHAnsi"/>
          <w:iCs/>
          <w:color w:val="00000A"/>
          <w:sz w:val="22"/>
          <w:szCs w:val="22"/>
        </w:rPr>
        <w:t>Wykonawca jest obowiązany do uzyskania od Podwykonawcy lub dalszego podwykonawcy pisemnego pełnomocnictwa do przyjmowania w jego imieniu oświadczeń woli Zamawiającego oraz przedłożenia go Zamawiającemu nie później, niż w terminie trzech dni. Oświadczenie woli Zamawiającego skierowane do Podwykonawcy lub dalszego Podwykonawcy staje się skuteczne z chwilą złożenia go Wykonawcy głównemu.</w:t>
      </w:r>
    </w:p>
    <w:p w14:paraId="37839E5E" w14:textId="77777777" w:rsidR="00AD1D78" w:rsidRPr="00EC3728" w:rsidRDefault="00A850B1">
      <w:pPr>
        <w:pStyle w:val="Default"/>
        <w:numPr>
          <w:ilvl w:val="6"/>
          <w:numId w:val="7"/>
        </w:numPr>
        <w:spacing w:before="80" w:after="120" w:line="276" w:lineRule="auto"/>
        <w:ind w:left="425" w:hanging="425"/>
        <w:jc w:val="both"/>
        <w:rPr>
          <w:rFonts w:asciiTheme="minorHAnsi" w:hAnsiTheme="minorHAnsi"/>
          <w:color w:val="00000A"/>
          <w:sz w:val="22"/>
          <w:szCs w:val="22"/>
        </w:rPr>
      </w:pPr>
      <w:r w:rsidRPr="00333599">
        <w:rPr>
          <w:rFonts w:asciiTheme="minorHAnsi" w:hAnsiTheme="minorHAnsi"/>
          <w:color w:val="00000A"/>
          <w:sz w:val="22"/>
          <w:szCs w:val="22"/>
        </w:rPr>
        <w:t xml:space="preserve">Zamawiający określa następujące wymagania dotyczące umowy o podwykonawstwo lub dalsze podwykonawstwo, której przedmiotem są roboty budowlane, których niespełnienie spowoduje zgłoszenie przez </w:t>
      </w:r>
      <w:r w:rsidRPr="00EC3728">
        <w:rPr>
          <w:rFonts w:asciiTheme="minorHAnsi" w:hAnsiTheme="minorHAnsi"/>
          <w:color w:val="00000A"/>
          <w:sz w:val="22"/>
          <w:szCs w:val="22"/>
        </w:rPr>
        <w:t xml:space="preserve">Zamawiającego odpowiednio zastrzeżeń lub sprzeciwu. W umowach o podwykonawstwo i dalsze podwykonawstwo: </w:t>
      </w:r>
    </w:p>
    <w:p w14:paraId="4F5F41E8" w14:textId="77777777" w:rsidR="00AD1D78" w:rsidRPr="00EC3728" w:rsidRDefault="00A850B1">
      <w:pPr>
        <w:pStyle w:val="Default"/>
        <w:numPr>
          <w:ilvl w:val="0"/>
          <w:numId w:val="8"/>
        </w:numPr>
        <w:spacing w:before="80" w:after="120" w:line="276" w:lineRule="auto"/>
        <w:ind w:left="851" w:hanging="425"/>
        <w:jc w:val="both"/>
        <w:rPr>
          <w:rFonts w:asciiTheme="minorHAnsi" w:hAnsiTheme="minorHAnsi"/>
          <w:color w:val="00000A"/>
          <w:sz w:val="22"/>
          <w:szCs w:val="22"/>
        </w:rPr>
      </w:pPr>
      <w:r w:rsidRPr="00EC3728">
        <w:rPr>
          <w:rFonts w:asciiTheme="minorHAnsi" w:hAnsiTheme="minorHAnsi"/>
          <w:color w:val="00000A"/>
          <w:sz w:val="22"/>
          <w:szCs w:val="22"/>
        </w:rPr>
        <w:t xml:space="preserve">należy uwzględnić nie dłuższy niż 30-dniowy termin płatności wynagrodzenia należnego Podwykonawcy oraz okres odpowiedzialności podwykonawcy, tak aby nie był on krótszy od okresu odpowiedzialności za wady Wykonawcy wobec Zamawiającego i odpowiadał zakresowi odpowiedzialności przyjętej przez Wykonawcę wobec Zamawiającego, </w:t>
      </w:r>
    </w:p>
    <w:p w14:paraId="14703F3F" w14:textId="77777777" w:rsidR="00AD1D78" w:rsidRPr="00333599" w:rsidRDefault="00A850B1">
      <w:pPr>
        <w:pStyle w:val="Default"/>
        <w:numPr>
          <w:ilvl w:val="0"/>
          <w:numId w:val="8"/>
        </w:numPr>
        <w:spacing w:before="80" w:after="120" w:line="276" w:lineRule="auto"/>
        <w:ind w:left="851" w:hanging="425"/>
        <w:jc w:val="both"/>
        <w:rPr>
          <w:rFonts w:asciiTheme="minorHAnsi" w:hAnsiTheme="minorHAnsi"/>
          <w:color w:val="00000A"/>
          <w:sz w:val="22"/>
          <w:szCs w:val="22"/>
        </w:rPr>
      </w:pPr>
      <w:r w:rsidRPr="00333599">
        <w:rPr>
          <w:rFonts w:asciiTheme="minorHAnsi" w:hAnsiTheme="minorHAnsi"/>
          <w:color w:val="00000A"/>
          <w:sz w:val="22"/>
          <w:szCs w:val="22"/>
        </w:rPr>
        <w:t xml:space="preserve">należy uwzględnić postanowienie, iż w przypadku uchylania się przez Wykonawcę od obowiązku zapłaty wymagalnego wynagrodzenia przysługującego Podwykonawcy, który zawarł zaakceptowaną przez Zamawiającego umowę o podwykonawstwo, której </w:t>
      </w:r>
      <w:r w:rsidRPr="00333599">
        <w:rPr>
          <w:rFonts w:asciiTheme="minorHAnsi" w:hAnsiTheme="minorHAnsi"/>
          <w:color w:val="00000A"/>
          <w:sz w:val="22"/>
          <w:szCs w:val="22"/>
        </w:rPr>
        <w:lastRenderedPageBreak/>
        <w:t>przedmiotem są roboty budowlane, Zamawiający zapłaci bezpośrednio Podwykonawcy kwotę należnego wynagrodzenia bez odsetek należnych Podwykonawcy, zgodnie z treścią umowy o podwykonawstwo</w:t>
      </w:r>
    </w:p>
    <w:p w14:paraId="3136FED2" w14:textId="77777777" w:rsidR="00AD1D78" w:rsidRPr="00333599" w:rsidRDefault="00A850B1">
      <w:pPr>
        <w:pStyle w:val="Default"/>
        <w:numPr>
          <w:ilvl w:val="6"/>
          <w:numId w:val="7"/>
        </w:numPr>
        <w:spacing w:before="80" w:after="120" w:line="276" w:lineRule="auto"/>
        <w:ind w:left="425" w:hanging="425"/>
        <w:jc w:val="both"/>
        <w:rPr>
          <w:rFonts w:asciiTheme="minorHAnsi" w:hAnsiTheme="minorHAnsi"/>
          <w:color w:val="00000A"/>
          <w:sz w:val="22"/>
          <w:szCs w:val="22"/>
        </w:rPr>
      </w:pPr>
      <w:r w:rsidRPr="00333599">
        <w:rPr>
          <w:rFonts w:asciiTheme="minorHAnsi" w:hAnsiTheme="minorHAnsi"/>
          <w:color w:val="00000A"/>
          <w:sz w:val="22"/>
          <w:szCs w:val="22"/>
        </w:rPr>
        <w:t xml:space="preserve">Umowa o podwykonawstwo nie może zawierać postanowień: </w:t>
      </w:r>
    </w:p>
    <w:p w14:paraId="25DA9B34" w14:textId="77777777" w:rsidR="00AD1D78" w:rsidRPr="00333599" w:rsidRDefault="00A850B1">
      <w:pPr>
        <w:pStyle w:val="Default"/>
        <w:numPr>
          <w:ilvl w:val="1"/>
          <w:numId w:val="8"/>
        </w:numPr>
        <w:spacing w:before="80" w:after="120" w:line="276" w:lineRule="auto"/>
        <w:ind w:left="851" w:hanging="425"/>
        <w:jc w:val="both"/>
        <w:rPr>
          <w:rFonts w:asciiTheme="minorHAnsi" w:hAnsiTheme="minorHAnsi"/>
          <w:color w:val="00000A"/>
          <w:sz w:val="22"/>
          <w:szCs w:val="22"/>
        </w:rPr>
      </w:pPr>
      <w:r w:rsidRPr="00333599">
        <w:rPr>
          <w:rFonts w:asciiTheme="minorHAnsi" w:hAnsiTheme="minorHAnsi"/>
          <w:color w:val="00000A"/>
          <w:sz w:val="22"/>
          <w:szCs w:val="22"/>
        </w:rPr>
        <w:t xml:space="preserve">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 </w:t>
      </w:r>
    </w:p>
    <w:p w14:paraId="4E80D65B" w14:textId="77777777" w:rsidR="00AD1D78" w:rsidRPr="00333599" w:rsidRDefault="00A850B1">
      <w:pPr>
        <w:pStyle w:val="Default"/>
        <w:numPr>
          <w:ilvl w:val="1"/>
          <w:numId w:val="8"/>
        </w:numPr>
        <w:spacing w:before="80" w:after="120" w:line="276" w:lineRule="auto"/>
        <w:ind w:left="851" w:hanging="425"/>
        <w:jc w:val="both"/>
        <w:rPr>
          <w:rFonts w:asciiTheme="minorHAnsi" w:hAnsiTheme="minorHAnsi"/>
          <w:color w:val="00000A"/>
          <w:sz w:val="22"/>
          <w:szCs w:val="22"/>
        </w:rPr>
      </w:pPr>
      <w:r w:rsidRPr="00333599">
        <w:rPr>
          <w:rFonts w:asciiTheme="minorHAnsi" w:hAnsiTheme="minorHAnsi"/>
          <w:color w:val="00000A"/>
          <w:sz w:val="22"/>
          <w:szCs w:val="22"/>
        </w:rPr>
        <w:t xml:space="preserve">uzależniających zwrot kwot zabezpieczenia przez Wykonawcę Podwykonawcy lub dalszemu podwykonawcy, od zwrotu zabezpieczenia należytego wykonania umowy Wykonawcy przez Zamawiającego. </w:t>
      </w:r>
    </w:p>
    <w:p w14:paraId="3FAC514D" w14:textId="77777777" w:rsidR="00AD1D78" w:rsidRPr="00333599" w:rsidRDefault="00A850B1">
      <w:pPr>
        <w:pStyle w:val="Default"/>
        <w:numPr>
          <w:ilvl w:val="6"/>
          <w:numId w:val="7"/>
        </w:numPr>
        <w:spacing w:before="80" w:after="120" w:line="276" w:lineRule="auto"/>
        <w:ind w:left="425" w:hanging="425"/>
        <w:jc w:val="both"/>
        <w:rPr>
          <w:rFonts w:asciiTheme="minorHAnsi" w:hAnsiTheme="minorHAnsi"/>
          <w:color w:val="00000A"/>
          <w:sz w:val="22"/>
          <w:szCs w:val="22"/>
        </w:rPr>
      </w:pPr>
      <w:r w:rsidRPr="00333599">
        <w:rPr>
          <w:rFonts w:asciiTheme="minorHAnsi" w:hAnsiTheme="minorHAnsi"/>
          <w:color w:val="00000A"/>
          <w:sz w:val="22"/>
          <w:szCs w:val="22"/>
        </w:rPr>
        <w:t xml:space="preserve">Projekt umowy o podwykonawstwo, której przedmiotem są roboty budowlane, będzie uważany za zaakceptowany przez Zamawiającego, jeżeli Zamawiający w terminie 2 dni od dnia przedłożenia mu projektu nie zgłosi na piśmie zastrzeżeń. </w:t>
      </w:r>
    </w:p>
    <w:p w14:paraId="50B7D48F" w14:textId="77777777" w:rsidR="00AD1D78" w:rsidRPr="00333599" w:rsidRDefault="00A850B1" w:rsidP="006B28F9">
      <w:pPr>
        <w:pStyle w:val="Default"/>
        <w:numPr>
          <w:ilvl w:val="0"/>
          <w:numId w:val="9"/>
        </w:numPr>
        <w:spacing w:before="80" w:after="120" w:line="276" w:lineRule="auto"/>
        <w:jc w:val="both"/>
        <w:rPr>
          <w:rFonts w:asciiTheme="minorHAnsi" w:hAnsiTheme="minorHAnsi"/>
          <w:color w:val="00000A"/>
          <w:sz w:val="22"/>
          <w:szCs w:val="22"/>
        </w:rPr>
      </w:pPr>
      <w:r w:rsidRPr="00333599">
        <w:rPr>
          <w:rFonts w:asciiTheme="minorHAnsi" w:hAnsiTheme="minorHAnsi"/>
          <w:color w:val="00000A"/>
          <w:sz w:val="22"/>
          <w:szCs w:val="22"/>
        </w:rPr>
        <w:t xml:space="preserve">W przypadku zgłoszenia przez Zamawiającego zastrzeżeń do projektu umowy o podwykonawstwo w terminie określonym w ust. 9, Wykonawca, Podwykonawca lub dalszy podwykonawca może przedłożyć zmieniony projekt umowy o podwykonawstwo, uwzględniający w całości zastrzeżenia Zamawiającego. </w:t>
      </w:r>
    </w:p>
    <w:p w14:paraId="376246C5" w14:textId="77777777" w:rsidR="00AD1D78" w:rsidRPr="00333599" w:rsidRDefault="00A850B1">
      <w:pPr>
        <w:pStyle w:val="Default"/>
        <w:numPr>
          <w:ilvl w:val="0"/>
          <w:numId w:val="9"/>
        </w:numPr>
        <w:spacing w:before="80" w:after="120" w:line="276" w:lineRule="auto"/>
        <w:ind w:left="425" w:hanging="425"/>
        <w:jc w:val="both"/>
        <w:rPr>
          <w:rFonts w:asciiTheme="minorHAnsi" w:hAnsiTheme="minorHAnsi"/>
          <w:color w:val="00000A"/>
          <w:sz w:val="22"/>
          <w:szCs w:val="22"/>
        </w:rPr>
      </w:pPr>
      <w:r w:rsidRPr="00333599">
        <w:rPr>
          <w:rFonts w:asciiTheme="minorHAnsi" w:hAnsiTheme="minorHAnsi"/>
          <w:color w:val="00000A"/>
          <w:sz w:val="22"/>
          <w:szCs w:val="22"/>
        </w:rPr>
        <w:t xml:space="preserve"> Po akceptacji projektu umowy o podwykonawstwo, której przedmiotem są roboty budowlane lub po upływie terminu na zgłoszenie przez Zamawiającego zastrzeżeń do tego projektu, Wykonawca, Podwykonawca lub dalszy podwykonawca przedłoży Zamawiającemu poświadczoną za zgodność z oryginałem kopię zawartej umowy o podwykonawstwo, w terminie 2 dni od dnia zawarcia tej umowy, jednakże nie później niż na 1 dni przed dniem skierowania Podwykonawcy lub dalszego podwykonawcy do realizacji robót budowlanych. </w:t>
      </w:r>
    </w:p>
    <w:p w14:paraId="5041BEB8" w14:textId="23830B50" w:rsidR="00AD1D78" w:rsidRPr="00333599" w:rsidRDefault="00A850B1">
      <w:pPr>
        <w:pStyle w:val="Default"/>
        <w:numPr>
          <w:ilvl w:val="0"/>
          <w:numId w:val="9"/>
        </w:numPr>
        <w:spacing w:before="80" w:after="120" w:line="276" w:lineRule="auto"/>
        <w:ind w:left="425" w:hanging="425"/>
        <w:jc w:val="both"/>
        <w:rPr>
          <w:rFonts w:asciiTheme="minorHAnsi" w:hAnsiTheme="minorHAnsi"/>
          <w:b/>
          <w:color w:val="00000A"/>
          <w:sz w:val="22"/>
          <w:szCs w:val="22"/>
        </w:rPr>
      </w:pPr>
      <w:r w:rsidRPr="00333599">
        <w:rPr>
          <w:rFonts w:asciiTheme="minorHAnsi" w:hAnsiTheme="minorHAnsi"/>
          <w:color w:val="00000A"/>
          <w:sz w:val="22"/>
          <w:szCs w:val="22"/>
        </w:rPr>
        <w:t xml:space="preserve">Wykonawca, Podwykonawca lub dalszy podwykonawca, przedłoży Zamawiającemu poświadczoną za zgodność z oryginałem kopię zawartej umowy o podwykonawstwo, której przedmiotem są dostawy lub usługi stanowiące część przedmiotu Umowy, w terminie </w:t>
      </w:r>
      <w:r w:rsidR="005E6BCA" w:rsidRPr="00333599">
        <w:rPr>
          <w:rFonts w:asciiTheme="minorHAnsi" w:hAnsiTheme="minorHAnsi"/>
          <w:color w:val="00000A"/>
          <w:sz w:val="22"/>
          <w:szCs w:val="22"/>
        </w:rPr>
        <w:t>7</w:t>
      </w:r>
      <w:r w:rsidRPr="00333599">
        <w:rPr>
          <w:rFonts w:asciiTheme="minorHAnsi" w:hAnsiTheme="minorHAnsi"/>
          <w:color w:val="00000A"/>
          <w:sz w:val="22"/>
          <w:szCs w:val="22"/>
        </w:rPr>
        <w:t xml:space="preserve"> dni od dnia jej zawarcia, z wyłączeniem umów o podwykonawstwo o wartości mniejszej niż 50 000,00 zł brutto.</w:t>
      </w:r>
    </w:p>
    <w:p w14:paraId="053E79CE" w14:textId="2B5861B2" w:rsidR="00AD1D78" w:rsidRPr="00C63B4E" w:rsidRDefault="00A850B1">
      <w:pPr>
        <w:pStyle w:val="Default"/>
        <w:numPr>
          <w:ilvl w:val="0"/>
          <w:numId w:val="9"/>
        </w:numPr>
        <w:spacing w:before="80" w:after="120" w:line="276" w:lineRule="auto"/>
        <w:ind w:left="425" w:hanging="425"/>
        <w:jc w:val="both"/>
        <w:rPr>
          <w:rFonts w:asciiTheme="minorHAnsi" w:hAnsiTheme="minorHAnsi"/>
          <w:color w:val="00000A"/>
          <w:sz w:val="22"/>
          <w:szCs w:val="22"/>
        </w:rPr>
      </w:pPr>
      <w:r w:rsidRPr="00333599">
        <w:rPr>
          <w:rFonts w:asciiTheme="minorHAnsi" w:hAnsiTheme="minorHAnsi"/>
          <w:color w:val="00000A"/>
          <w:sz w:val="22"/>
          <w:szCs w:val="22"/>
        </w:rPr>
        <w:t xml:space="preserve"> W przypadku, o którym mowa w ust. 1</w:t>
      </w:r>
      <w:r w:rsidR="00EB1241" w:rsidRPr="00333599">
        <w:rPr>
          <w:rFonts w:asciiTheme="minorHAnsi" w:hAnsiTheme="minorHAnsi"/>
          <w:color w:val="00000A"/>
          <w:sz w:val="22"/>
          <w:szCs w:val="22"/>
        </w:rPr>
        <w:t>3</w:t>
      </w:r>
      <w:r w:rsidRPr="00333599">
        <w:rPr>
          <w:rFonts w:asciiTheme="minorHAnsi" w:hAnsiTheme="minorHAnsi"/>
          <w:color w:val="00000A"/>
          <w:sz w:val="22"/>
          <w:szCs w:val="22"/>
        </w:rPr>
        <w:t xml:space="preserve">, jeżeli termin zapłaty wynagrodzenia jest dłuższy niż </w:t>
      </w:r>
      <w:r w:rsidR="003B18B9" w:rsidRPr="00333599">
        <w:rPr>
          <w:rFonts w:asciiTheme="minorHAnsi" w:hAnsiTheme="minorHAnsi"/>
          <w:color w:val="00000A"/>
          <w:sz w:val="22"/>
          <w:szCs w:val="22"/>
        </w:rPr>
        <w:t>30 dni</w:t>
      </w:r>
      <w:r w:rsidRPr="00333599">
        <w:rPr>
          <w:rFonts w:asciiTheme="minorHAnsi" w:hAnsiTheme="minorHAnsi"/>
          <w:color w:val="00000A"/>
          <w:sz w:val="22"/>
          <w:szCs w:val="22"/>
        </w:rPr>
        <w:t>, Zamawiający poinformuje o tym Wykonawcę i wezwie go do doprowadzenia do zmiany tej umowy w terminie do 2 dni od daty przekazania tej informacji, pod rygorem wystąpienia o zapłatę kary umownej</w:t>
      </w:r>
      <w:r w:rsidR="00C63B4E">
        <w:rPr>
          <w:rFonts w:asciiTheme="minorHAnsi" w:hAnsiTheme="minorHAnsi"/>
          <w:color w:val="00000A"/>
          <w:sz w:val="22"/>
          <w:szCs w:val="22"/>
        </w:rPr>
        <w:t>, o której mowa w § 13 ust. 2 pkt. 10)</w:t>
      </w:r>
    </w:p>
    <w:p w14:paraId="48D388F6" w14:textId="77777777" w:rsidR="00AD1D78" w:rsidRPr="00EC3728" w:rsidRDefault="00A850B1">
      <w:pPr>
        <w:pStyle w:val="Default"/>
        <w:numPr>
          <w:ilvl w:val="0"/>
          <w:numId w:val="9"/>
        </w:numPr>
        <w:spacing w:before="80" w:after="120" w:line="276" w:lineRule="auto"/>
        <w:ind w:left="425" w:hanging="425"/>
        <w:jc w:val="both"/>
        <w:rPr>
          <w:rFonts w:asciiTheme="minorHAnsi" w:hAnsiTheme="minorHAnsi"/>
          <w:color w:val="00000A"/>
          <w:sz w:val="22"/>
          <w:szCs w:val="22"/>
        </w:rPr>
      </w:pPr>
      <w:r w:rsidRPr="00EC3728">
        <w:rPr>
          <w:rFonts w:asciiTheme="minorHAnsi" w:hAnsiTheme="minorHAnsi"/>
          <w:color w:val="00000A"/>
          <w:sz w:val="22"/>
          <w:szCs w:val="22"/>
        </w:rPr>
        <w:t xml:space="preserve"> Wykonawca, Podwykonawca lub dalszy podwykonawca nie może polecić Podwykonawcy realizacji przedmiotu umowy o podwykonawstwo, której przedmiotem są roboty budowlane, w przypadku braku jej akceptacji przez Zamawiającego. </w:t>
      </w:r>
    </w:p>
    <w:p w14:paraId="763A16E3" w14:textId="77777777" w:rsidR="00AD1D78" w:rsidRPr="00333599" w:rsidRDefault="00A850B1">
      <w:pPr>
        <w:pStyle w:val="Default"/>
        <w:numPr>
          <w:ilvl w:val="0"/>
          <w:numId w:val="9"/>
        </w:numPr>
        <w:spacing w:before="80" w:after="120" w:line="276" w:lineRule="auto"/>
        <w:ind w:left="425" w:hanging="425"/>
        <w:jc w:val="both"/>
        <w:rPr>
          <w:rFonts w:asciiTheme="minorHAnsi" w:hAnsiTheme="minorHAnsi"/>
          <w:color w:val="00000A"/>
          <w:sz w:val="22"/>
          <w:szCs w:val="22"/>
        </w:rPr>
      </w:pPr>
      <w:r w:rsidRPr="00EC3728">
        <w:rPr>
          <w:rFonts w:asciiTheme="minorHAnsi" w:hAnsiTheme="minorHAnsi"/>
          <w:color w:val="00000A"/>
          <w:sz w:val="22"/>
          <w:szCs w:val="22"/>
        </w:rPr>
        <w:t xml:space="preserve"> Zamawiający może zażądać od Wykonawcy niezwłocznego usunięcia z placu budowy Podwykonawcy lub dalszego podwykonawcy, z którym nie została zawarta umowa o podwykonawstwo zaakceptowa</w:t>
      </w:r>
      <w:r w:rsidRPr="00333599">
        <w:rPr>
          <w:rFonts w:asciiTheme="minorHAnsi" w:hAnsiTheme="minorHAnsi"/>
          <w:color w:val="00000A"/>
          <w:sz w:val="22"/>
          <w:szCs w:val="22"/>
        </w:rPr>
        <w:t xml:space="preserve">na przez Zamawiającego, lub może usunąć takiego Podwykonawcę lub dalszego podwykonawcę na koszt Wykonawcy. </w:t>
      </w:r>
    </w:p>
    <w:p w14:paraId="2D8CF448" w14:textId="77777777" w:rsidR="00AD1D78" w:rsidRPr="00333599" w:rsidRDefault="00A850B1">
      <w:pPr>
        <w:pStyle w:val="Default"/>
        <w:numPr>
          <w:ilvl w:val="0"/>
          <w:numId w:val="9"/>
        </w:numPr>
        <w:spacing w:before="80" w:after="120" w:line="276" w:lineRule="auto"/>
        <w:ind w:left="425" w:hanging="425"/>
        <w:jc w:val="both"/>
        <w:rPr>
          <w:rFonts w:asciiTheme="minorHAnsi" w:hAnsiTheme="minorHAnsi"/>
          <w:color w:val="00000A"/>
          <w:sz w:val="22"/>
          <w:szCs w:val="22"/>
        </w:rPr>
      </w:pPr>
      <w:r w:rsidRPr="00333599">
        <w:rPr>
          <w:rFonts w:asciiTheme="minorHAnsi" w:hAnsiTheme="minorHAnsi"/>
          <w:color w:val="00000A"/>
          <w:sz w:val="22"/>
          <w:szCs w:val="22"/>
        </w:rPr>
        <w:lastRenderedPageBreak/>
        <w:t xml:space="preserve">Powierzenie realizacji zadań innemu Podwykonawcy lub dalszemu podwykonawcy niż ten, z którym została zawarta zaakceptowana przez Zamawiającego umowa o podwykonawstwo, lub zmiana umowy o podwykonawstwo, w tym zmiana zakresu zadań określonych tą umową, wymaga ponownej akceptacji Zamawiającego w trybie określonym w ust. 9 - 10 niniejszego paragrafu. </w:t>
      </w:r>
    </w:p>
    <w:p w14:paraId="138444B4" w14:textId="77777777" w:rsidR="00AD1D78" w:rsidRPr="00333599" w:rsidRDefault="00A850B1">
      <w:pPr>
        <w:pStyle w:val="Default"/>
        <w:numPr>
          <w:ilvl w:val="0"/>
          <w:numId w:val="9"/>
        </w:numPr>
        <w:spacing w:before="80" w:after="120" w:line="276" w:lineRule="auto"/>
        <w:ind w:left="425" w:hanging="425"/>
        <w:jc w:val="both"/>
        <w:rPr>
          <w:rFonts w:asciiTheme="minorHAnsi" w:hAnsiTheme="minorHAnsi"/>
          <w:color w:val="00000A"/>
          <w:sz w:val="22"/>
          <w:szCs w:val="22"/>
        </w:rPr>
      </w:pPr>
      <w:r w:rsidRPr="00333599">
        <w:rPr>
          <w:rFonts w:asciiTheme="minorHAnsi" w:hAnsiTheme="minorHAnsi"/>
          <w:color w:val="00000A"/>
          <w:sz w:val="22"/>
          <w:szCs w:val="22"/>
        </w:rPr>
        <w:t xml:space="preserve"> W przypadku zawarcia umowy o podwykonawstwo Wykonawca, Podwykonawca lub dalszy podwykonawca jest zobowiązany do zapłaty wynagrodzenia należnego Podwykonawcy lub dalszemu podwykonawcy z zachowaniem terminów określonych niniejszą Umową. </w:t>
      </w:r>
    </w:p>
    <w:p w14:paraId="544C58FF" w14:textId="77777777" w:rsidR="00AD1D78" w:rsidRPr="00333599" w:rsidRDefault="00A850B1">
      <w:pPr>
        <w:pStyle w:val="Default"/>
        <w:numPr>
          <w:ilvl w:val="0"/>
          <w:numId w:val="9"/>
        </w:numPr>
        <w:spacing w:before="80" w:after="120" w:line="276" w:lineRule="auto"/>
        <w:ind w:left="425" w:hanging="425"/>
        <w:jc w:val="both"/>
        <w:rPr>
          <w:rFonts w:asciiTheme="minorHAnsi" w:hAnsiTheme="minorHAnsi"/>
          <w:color w:val="00000A"/>
          <w:sz w:val="22"/>
          <w:szCs w:val="22"/>
        </w:rPr>
      </w:pPr>
      <w:r w:rsidRPr="00333599">
        <w:rPr>
          <w:rFonts w:asciiTheme="minorHAnsi" w:hAnsiTheme="minorHAnsi"/>
          <w:color w:val="00000A"/>
          <w:sz w:val="22"/>
          <w:szCs w:val="22"/>
        </w:rPr>
        <w:t xml:space="preserve"> 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 podwykonawcę z placu budowy, jeżeli działania Podwykonawcy lub dalszego podwykonawcy na placu budowy naruszają postanowienia niniejszej Umowy. </w:t>
      </w:r>
    </w:p>
    <w:p w14:paraId="0FFF23E7" w14:textId="77777777" w:rsidR="00AD1D78" w:rsidRPr="00333599" w:rsidRDefault="00A850B1">
      <w:pPr>
        <w:pStyle w:val="Default"/>
        <w:numPr>
          <w:ilvl w:val="0"/>
          <w:numId w:val="9"/>
        </w:numPr>
        <w:tabs>
          <w:tab w:val="left" w:pos="426"/>
        </w:tabs>
        <w:spacing w:before="80" w:after="120" w:line="276" w:lineRule="auto"/>
        <w:ind w:left="425" w:hanging="425"/>
        <w:jc w:val="both"/>
        <w:rPr>
          <w:rFonts w:asciiTheme="minorHAnsi" w:hAnsiTheme="minorHAnsi"/>
          <w:color w:val="00000A"/>
          <w:sz w:val="22"/>
          <w:szCs w:val="22"/>
        </w:rPr>
      </w:pPr>
      <w:r w:rsidRPr="00333599">
        <w:rPr>
          <w:rFonts w:asciiTheme="minorHAnsi" w:hAnsiTheme="minorHAnsi"/>
          <w:color w:val="00000A"/>
          <w:sz w:val="22"/>
          <w:szCs w:val="22"/>
        </w:rPr>
        <w:t xml:space="preserve">Wskazane w niniejszym paragrafie zasady dotyczące zawierania umowy o podwykonawstwo stosuje się odpowiednio do zmian tej umowy o podwykonawstwo. </w:t>
      </w:r>
    </w:p>
    <w:p w14:paraId="4A1112A9" w14:textId="77777777" w:rsidR="00AD1D78" w:rsidRPr="00333599" w:rsidRDefault="00A850B1">
      <w:pPr>
        <w:pStyle w:val="Default"/>
        <w:numPr>
          <w:ilvl w:val="0"/>
          <w:numId w:val="9"/>
        </w:numPr>
        <w:spacing w:before="80" w:after="120" w:line="276" w:lineRule="auto"/>
        <w:ind w:left="425" w:hanging="425"/>
        <w:jc w:val="both"/>
        <w:rPr>
          <w:rFonts w:asciiTheme="minorHAnsi" w:hAnsiTheme="minorHAnsi"/>
          <w:color w:val="00000A"/>
          <w:sz w:val="22"/>
          <w:szCs w:val="22"/>
        </w:rPr>
      </w:pPr>
      <w:r w:rsidRPr="00333599">
        <w:rPr>
          <w:rFonts w:asciiTheme="minorHAnsi" w:hAnsiTheme="minorHAnsi"/>
          <w:color w:val="00000A"/>
          <w:sz w:val="22"/>
          <w:szCs w:val="22"/>
        </w:rPr>
        <w:t xml:space="preserve"> </w:t>
      </w:r>
      <w:bookmarkStart w:id="8" w:name="_Ref406973391"/>
      <w:bookmarkEnd w:id="8"/>
      <w:r w:rsidRPr="00333599">
        <w:rPr>
          <w:rFonts w:asciiTheme="minorHAnsi" w:hAnsiTheme="minorHAnsi"/>
          <w:color w:val="00000A"/>
          <w:sz w:val="22"/>
          <w:szCs w:val="22"/>
        </w:rPr>
        <w:t xml:space="preserve">Jeżeli zmiana albo rezygnacja z Podwykonawcy dotyczy podmiotu, na którego zasoby Wykonawca powoływał się, na zasadach określonych w art. 22a ust. 1 ustawy 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0C05AAA6" w14:textId="77777777" w:rsidR="00AD1D78" w:rsidRPr="007E37D0" w:rsidRDefault="00AD1D78">
      <w:pPr>
        <w:pStyle w:val="Nagwek1"/>
        <w:numPr>
          <w:ilvl w:val="0"/>
          <w:numId w:val="2"/>
        </w:numPr>
        <w:spacing w:before="240" w:after="120" w:line="360" w:lineRule="auto"/>
        <w:ind w:left="357" w:hanging="357"/>
        <w:jc w:val="center"/>
        <w:rPr>
          <w:sz w:val="22"/>
          <w:szCs w:val="22"/>
        </w:rPr>
      </w:pPr>
    </w:p>
    <w:p w14:paraId="50706032" w14:textId="77777777" w:rsidR="00AD1D78" w:rsidRPr="00333599" w:rsidRDefault="00A850B1">
      <w:pPr>
        <w:pStyle w:val="Default"/>
        <w:numPr>
          <w:ilvl w:val="0"/>
          <w:numId w:val="10"/>
        </w:numPr>
        <w:spacing w:line="276" w:lineRule="auto"/>
        <w:ind w:left="426" w:hanging="426"/>
        <w:jc w:val="both"/>
        <w:rPr>
          <w:rFonts w:asciiTheme="minorHAnsi" w:hAnsiTheme="minorHAnsi"/>
          <w:sz w:val="22"/>
          <w:szCs w:val="22"/>
        </w:rPr>
      </w:pPr>
      <w:r w:rsidRPr="00333599">
        <w:rPr>
          <w:rFonts w:asciiTheme="minorHAnsi" w:hAnsiTheme="minorHAnsi"/>
          <w:sz w:val="22"/>
          <w:szCs w:val="22"/>
        </w:rPr>
        <w:t xml:space="preserve">Wykonawca udziela Zamawiającemu gwarancji jakości na okres: </w:t>
      </w:r>
    </w:p>
    <w:p w14:paraId="0227395B" w14:textId="77777777" w:rsidR="00AD1D78" w:rsidRDefault="00A850B1">
      <w:pPr>
        <w:pStyle w:val="Default"/>
        <w:numPr>
          <w:ilvl w:val="1"/>
          <w:numId w:val="11"/>
        </w:numPr>
        <w:spacing w:before="80" w:after="120" w:line="276" w:lineRule="auto"/>
        <w:ind w:left="850" w:hanging="425"/>
        <w:jc w:val="both"/>
        <w:rPr>
          <w:rFonts w:asciiTheme="minorHAnsi" w:hAnsiTheme="minorHAnsi"/>
          <w:sz w:val="22"/>
          <w:szCs w:val="22"/>
        </w:rPr>
      </w:pPr>
      <w:r w:rsidRPr="00EC3728">
        <w:rPr>
          <w:rFonts w:asciiTheme="minorHAnsi" w:hAnsiTheme="minorHAnsi"/>
          <w:sz w:val="22"/>
          <w:szCs w:val="22"/>
        </w:rPr>
        <w:t>na wykonane roboty budowlane – ………….. miesięcy od daty podpisania bezusterkowego protokołu odbioru.</w:t>
      </w:r>
    </w:p>
    <w:p w14:paraId="034AEF2B" w14:textId="0A0468EA" w:rsidR="00A13EF8" w:rsidRPr="00A13EF8" w:rsidRDefault="00A13EF8">
      <w:pPr>
        <w:pStyle w:val="Default"/>
        <w:numPr>
          <w:ilvl w:val="1"/>
          <w:numId w:val="11"/>
        </w:numPr>
        <w:spacing w:before="80" w:after="120" w:line="276" w:lineRule="auto"/>
        <w:ind w:left="850" w:hanging="425"/>
        <w:jc w:val="both"/>
        <w:rPr>
          <w:rFonts w:asciiTheme="minorHAnsi" w:hAnsiTheme="minorHAnsi"/>
          <w:sz w:val="22"/>
          <w:szCs w:val="22"/>
        </w:rPr>
      </w:pPr>
      <w:r>
        <w:rPr>
          <w:rFonts w:asciiTheme="minorHAnsi" w:hAnsiTheme="minorHAnsi"/>
          <w:sz w:val="22"/>
          <w:szCs w:val="22"/>
        </w:rPr>
        <w:t xml:space="preserve">Na </w:t>
      </w:r>
      <w:r w:rsidR="00453015">
        <w:rPr>
          <w:rFonts w:asciiTheme="minorHAnsi" w:hAnsiTheme="minorHAnsi"/>
          <w:sz w:val="22"/>
          <w:szCs w:val="22"/>
        </w:rPr>
        <w:t>dostarczone i zamontowane U</w:t>
      </w:r>
      <w:r>
        <w:rPr>
          <w:rFonts w:asciiTheme="minorHAnsi" w:hAnsiTheme="minorHAnsi"/>
          <w:sz w:val="22"/>
          <w:szCs w:val="22"/>
        </w:rPr>
        <w:t xml:space="preserve">rządzenia </w:t>
      </w:r>
      <w:r w:rsidR="00453015">
        <w:rPr>
          <w:rFonts w:asciiTheme="minorHAnsi" w:hAnsiTheme="minorHAnsi"/>
          <w:sz w:val="22"/>
          <w:szCs w:val="22"/>
        </w:rPr>
        <w:t>(</w:t>
      </w:r>
      <w:r>
        <w:rPr>
          <w:rFonts w:asciiTheme="minorHAnsi" w:hAnsiTheme="minorHAnsi"/>
          <w:sz w:val="22"/>
          <w:szCs w:val="22"/>
        </w:rPr>
        <w:t>tj. agregat prądotwórczy, wentylację mechaniczną (centrala), dźwig osobowy, piec CO</w:t>
      </w:r>
      <w:r w:rsidR="00453015">
        <w:rPr>
          <w:rFonts w:asciiTheme="minorHAnsi" w:hAnsiTheme="minorHAnsi"/>
          <w:sz w:val="22"/>
          <w:szCs w:val="22"/>
        </w:rPr>
        <w:t>)</w:t>
      </w:r>
      <w:r w:rsidR="00515F1D">
        <w:rPr>
          <w:rFonts w:asciiTheme="minorHAnsi" w:hAnsiTheme="minorHAnsi"/>
          <w:sz w:val="22"/>
          <w:szCs w:val="22"/>
        </w:rPr>
        <w:t>- ……..</w:t>
      </w:r>
      <w:r w:rsidR="00515F1D" w:rsidRPr="00515F1D">
        <w:rPr>
          <w:rFonts w:asciiTheme="minorHAnsi" w:hAnsiTheme="minorHAnsi"/>
          <w:sz w:val="22"/>
          <w:szCs w:val="22"/>
        </w:rPr>
        <w:t xml:space="preserve"> </w:t>
      </w:r>
      <w:r w:rsidR="00515F1D" w:rsidRPr="00B6780C">
        <w:rPr>
          <w:rFonts w:asciiTheme="minorHAnsi" w:hAnsiTheme="minorHAnsi"/>
          <w:sz w:val="22"/>
          <w:szCs w:val="22"/>
        </w:rPr>
        <w:t>miesięcy od daty podpisania bezusterkowego protokołu odbioru.</w:t>
      </w:r>
    </w:p>
    <w:p w14:paraId="35D00DB5" w14:textId="77777777" w:rsidR="00AD1D78" w:rsidRPr="00EC3728" w:rsidRDefault="00A850B1">
      <w:pPr>
        <w:pStyle w:val="Default"/>
        <w:numPr>
          <w:ilvl w:val="0"/>
          <w:numId w:val="10"/>
        </w:numPr>
        <w:spacing w:before="80" w:after="120" w:line="276" w:lineRule="auto"/>
        <w:ind w:left="426" w:hanging="426"/>
        <w:jc w:val="both"/>
        <w:rPr>
          <w:rFonts w:asciiTheme="minorHAnsi" w:hAnsiTheme="minorHAnsi"/>
          <w:sz w:val="22"/>
          <w:szCs w:val="22"/>
        </w:rPr>
      </w:pPr>
      <w:r w:rsidRPr="00453015">
        <w:rPr>
          <w:rFonts w:asciiTheme="minorHAnsi" w:hAnsiTheme="minorHAnsi"/>
          <w:sz w:val="22"/>
          <w:szCs w:val="22"/>
        </w:rPr>
        <w:t>Wykonawca dostarczy dokument gwarancyjny najpóźniej w terminie odbioru końcowego. W razie rozbieżności pomiędzy Umową a dokumentem gwarancyjnym, pierwszeństwo mają zapisy niniejszej Umowy.</w:t>
      </w:r>
    </w:p>
    <w:p w14:paraId="3CB85C2E" w14:textId="77777777" w:rsidR="00EC3728" w:rsidRPr="00451547" w:rsidRDefault="00EC3728" w:rsidP="007E37D0">
      <w:pPr>
        <w:pStyle w:val="Default"/>
        <w:numPr>
          <w:ilvl w:val="0"/>
          <w:numId w:val="10"/>
        </w:numPr>
        <w:autoSpaceDE w:val="0"/>
        <w:autoSpaceDN w:val="0"/>
        <w:adjustRightInd w:val="0"/>
        <w:spacing w:after="120" w:line="276" w:lineRule="auto"/>
        <w:ind w:left="426" w:hanging="426"/>
        <w:jc w:val="both"/>
        <w:rPr>
          <w:rFonts w:asciiTheme="minorHAnsi" w:hAnsiTheme="minorHAnsi"/>
          <w:sz w:val="22"/>
          <w:szCs w:val="22"/>
        </w:rPr>
      </w:pPr>
      <w:r w:rsidRPr="00451547">
        <w:rPr>
          <w:rFonts w:asciiTheme="minorHAnsi" w:hAnsiTheme="minorHAnsi"/>
          <w:sz w:val="22"/>
          <w:szCs w:val="22"/>
        </w:rPr>
        <w:t>W okresie ważności gwarancji Wykonawca zobowiązuje się usuwać wszelkie wady przedmiotu Umowy bez dodatkowych opłat. Wada rozumiana jako awaria lub usterka lub wada budowlana zgodnie z poniższymi definicjami:</w:t>
      </w:r>
    </w:p>
    <w:p w14:paraId="07B533C5" w14:textId="77777777" w:rsidR="00EC3728" w:rsidRPr="00451547" w:rsidRDefault="00EC3728" w:rsidP="00EC3728">
      <w:pPr>
        <w:pStyle w:val="Default"/>
        <w:numPr>
          <w:ilvl w:val="0"/>
          <w:numId w:val="32"/>
        </w:numPr>
        <w:autoSpaceDE w:val="0"/>
        <w:autoSpaceDN w:val="0"/>
        <w:adjustRightInd w:val="0"/>
        <w:spacing w:after="120" w:line="276" w:lineRule="auto"/>
        <w:ind w:left="851" w:hanging="425"/>
        <w:jc w:val="both"/>
        <w:rPr>
          <w:rFonts w:asciiTheme="minorHAnsi" w:hAnsiTheme="minorHAnsi"/>
          <w:sz w:val="22"/>
          <w:szCs w:val="22"/>
        </w:rPr>
      </w:pPr>
      <w:r w:rsidRPr="00451547">
        <w:rPr>
          <w:rFonts w:asciiTheme="minorHAnsi" w:hAnsiTheme="minorHAnsi"/>
          <w:sz w:val="22"/>
          <w:szCs w:val="22"/>
        </w:rPr>
        <w:t>Awaria</w:t>
      </w:r>
      <w:r>
        <w:rPr>
          <w:rFonts w:asciiTheme="minorHAnsi" w:hAnsiTheme="minorHAnsi"/>
          <w:sz w:val="22"/>
          <w:szCs w:val="22"/>
        </w:rPr>
        <w:t xml:space="preserve"> </w:t>
      </w:r>
      <w:r w:rsidRPr="00451547">
        <w:rPr>
          <w:rFonts w:asciiTheme="minorHAnsi" w:hAnsiTheme="minorHAnsi"/>
          <w:sz w:val="22"/>
          <w:szCs w:val="22"/>
        </w:rPr>
        <w:t xml:space="preserve">- kategoria Wady oznaczająca brak działania lub niepoprawne działanie przedmiotu zamówienia, uniemożliwiające jego użytkowanie. Sytuacja, w której urządzenie w ogóle nie </w:t>
      </w:r>
      <w:r w:rsidRPr="00451547">
        <w:rPr>
          <w:rFonts w:asciiTheme="minorHAnsi" w:hAnsiTheme="minorHAnsi"/>
          <w:sz w:val="22"/>
          <w:szCs w:val="22"/>
        </w:rPr>
        <w:lastRenderedPageBreak/>
        <w:t>funkcjonuje lub nie jest możliwe realizowanie istotnych funkcjonalności Produktów zamówienia</w:t>
      </w:r>
      <w:r>
        <w:rPr>
          <w:rFonts w:asciiTheme="minorHAnsi" w:hAnsiTheme="minorHAnsi"/>
          <w:sz w:val="22"/>
          <w:szCs w:val="22"/>
        </w:rPr>
        <w:t>.</w:t>
      </w:r>
    </w:p>
    <w:p w14:paraId="68FFB742" w14:textId="3526603B" w:rsidR="00C46507" w:rsidRPr="00451547" w:rsidRDefault="00EC3728" w:rsidP="00EC3728">
      <w:pPr>
        <w:pStyle w:val="Default"/>
        <w:numPr>
          <w:ilvl w:val="0"/>
          <w:numId w:val="32"/>
        </w:numPr>
        <w:autoSpaceDE w:val="0"/>
        <w:autoSpaceDN w:val="0"/>
        <w:adjustRightInd w:val="0"/>
        <w:spacing w:after="120" w:line="276" w:lineRule="auto"/>
        <w:ind w:left="851" w:hanging="425"/>
        <w:jc w:val="both"/>
        <w:rPr>
          <w:rFonts w:asciiTheme="minorHAnsi" w:hAnsiTheme="minorHAnsi"/>
          <w:sz w:val="22"/>
          <w:szCs w:val="22"/>
        </w:rPr>
      </w:pPr>
      <w:r w:rsidRPr="00451547">
        <w:rPr>
          <w:rFonts w:asciiTheme="minorHAnsi" w:hAnsiTheme="minorHAnsi"/>
          <w:sz w:val="22"/>
          <w:szCs w:val="22"/>
        </w:rPr>
        <w:t>Usterka</w:t>
      </w:r>
      <w:r>
        <w:rPr>
          <w:rFonts w:asciiTheme="minorHAnsi" w:hAnsiTheme="minorHAnsi"/>
          <w:sz w:val="22"/>
          <w:szCs w:val="22"/>
        </w:rPr>
        <w:t xml:space="preserve"> </w:t>
      </w:r>
      <w:r w:rsidRPr="00451547">
        <w:rPr>
          <w:rFonts w:asciiTheme="minorHAnsi" w:hAnsiTheme="minorHAnsi"/>
          <w:sz w:val="22"/>
          <w:szCs w:val="22"/>
        </w:rPr>
        <w:t>- należy przez to rozumieć kategorię Wady oznaczającą funkcjonowanie niezgodne z opisem Dokumentacji oraz SIWZ, nie wpływającą istotnie na pracę dostarczanego rozwiązania u Zamawiającego, utrudniającą pracę Użytkownikowi Zamawiającego.</w:t>
      </w:r>
    </w:p>
    <w:p w14:paraId="74E2D645" w14:textId="17530318" w:rsidR="00AD1D78" w:rsidRPr="00C46507" w:rsidRDefault="00EC3728" w:rsidP="00C46507">
      <w:pPr>
        <w:pStyle w:val="Default"/>
        <w:numPr>
          <w:ilvl w:val="0"/>
          <w:numId w:val="32"/>
        </w:numPr>
        <w:autoSpaceDE w:val="0"/>
        <w:autoSpaceDN w:val="0"/>
        <w:adjustRightInd w:val="0"/>
        <w:spacing w:after="120" w:line="276" w:lineRule="auto"/>
        <w:ind w:left="851" w:hanging="425"/>
        <w:jc w:val="both"/>
        <w:rPr>
          <w:rFonts w:asciiTheme="minorHAnsi" w:hAnsiTheme="minorHAnsi"/>
          <w:sz w:val="22"/>
          <w:szCs w:val="22"/>
        </w:rPr>
      </w:pPr>
      <w:r w:rsidRPr="00C46507">
        <w:rPr>
          <w:rFonts w:asciiTheme="minorHAnsi" w:hAnsiTheme="minorHAnsi"/>
          <w:sz w:val="22"/>
          <w:szCs w:val="22"/>
        </w:rPr>
        <w:t>Wada budowlana -  wszelkie wady wykonanych robót budowlanych powodujące, że są one niezgodne z Umową lub nie posiadają właściwości, które zgodnie z Umową powinny posiadać.</w:t>
      </w:r>
    </w:p>
    <w:p w14:paraId="3D430B74" w14:textId="594ABDDC" w:rsidR="00AD1D78" w:rsidRPr="00C46507" w:rsidRDefault="00A850B1">
      <w:pPr>
        <w:pStyle w:val="Default"/>
        <w:numPr>
          <w:ilvl w:val="0"/>
          <w:numId w:val="10"/>
        </w:numPr>
        <w:spacing w:before="80" w:after="120" w:line="276" w:lineRule="auto"/>
        <w:ind w:left="425" w:hanging="425"/>
        <w:jc w:val="both"/>
        <w:rPr>
          <w:rFonts w:asciiTheme="minorHAnsi" w:hAnsiTheme="minorHAnsi"/>
          <w:sz w:val="22"/>
          <w:szCs w:val="22"/>
        </w:rPr>
      </w:pPr>
      <w:r w:rsidRPr="00EC3728">
        <w:rPr>
          <w:rFonts w:asciiTheme="minorHAnsi" w:hAnsiTheme="minorHAnsi"/>
          <w:sz w:val="22"/>
          <w:szCs w:val="22"/>
        </w:rPr>
        <w:t>Zgłoszenia wad budowlanych</w:t>
      </w:r>
      <w:r w:rsidR="00EC3728">
        <w:rPr>
          <w:rFonts w:asciiTheme="minorHAnsi" w:hAnsiTheme="minorHAnsi"/>
          <w:sz w:val="22"/>
          <w:szCs w:val="22"/>
        </w:rPr>
        <w:t>/awarii/usterek</w:t>
      </w:r>
      <w:r w:rsidRPr="00EC3728">
        <w:rPr>
          <w:rFonts w:asciiTheme="minorHAnsi" w:hAnsiTheme="minorHAnsi"/>
          <w:sz w:val="22"/>
          <w:szCs w:val="22"/>
        </w:rPr>
        <w:t xml:space="preserve"> przyjmowane będą w dni robocze przez Wykonawcę drogą telefoniczną oraz pocztą elektroniczną. Wykonawca zobowiązany jest potwierdzić drogą elektroniczną otrzymanie od Zamawiającego zgłoszenia. Osobę upoważnioną do przyjmowania zgłoszeń, godziny, w których Wykonawca będzie przyjmował zgłoszenia oraz adres poczty elektronicznej i numery telefonu Wykonawca wskaże w dokumencie gwarancyjnym. Czas reakcji od momentu zgłoszenia: </w:t>
      </w:r>
      <w:r w:rsidRPr="00C46507">
        <w:rPr>
          <w:rFonts w:asciiTheme="minorHAnsi" w:hAnsiTheme="minorHAnsi"/>
          <w:sz w:val="22"/>
          <w:szCs w:val="22"/>
        </w:rPr>
        <w:t xml:space="preserve">max. 24 godziny. </w:t>
      </w:r>
    </w:p>
    <w:p w14:paraId="25E81CC0" w14:textId="77777777" w:rsidR="00EC3728" w:rsidRPr="00C46507" w:rsidRDefault="00EC3728" w:rsidP="007E37D0">
      <w:pPr>
        <w:pStyle w:val="Default"/>
        <w:numPr>
          <w:ilvl w:val="0"/>
          <w:numId w:val="10"/>
        </w:numPr>
        <w:autoSpaceDE w:val="0"/>
        <w:autoSpaceDN w:val="0"/>
        <w:adjustRightInd w:val="0"/>
        <w:spacing w:line="276" w:lineRule="auto"/>
        <w:ind w:left="425" w:hanging="425"/>
        <w:jc w:val="both"/>
        <w:rPr>
          <w:rFonts w:asciiTheme="minorHAnsi" w:hAnsiTheme="minorHAnsi"/>
          <w:sz w:val="22"/>
          <w:szCs w:val="22"/>
        </w:rPr>
      </w:pPr>
      <w:r w:rsidRPr="00C46507">
        <w:rPr>
          <w:rFonts w:asciiTheme="minorHAnsi" w:hAnsiTheme="minorHAnsi"/>
          <w:sz w:val="22"/>
          <w:szCs w:val="22"/>
        </w:rPr>
        <w:t>Wykonawca winien usunąć wadę zgodnie z terminem określonym poniżej odpowiednio dla kategorii wady:</w:t>
      </w:r>
    </w:p>
    <w:p w14:paraId="54A3AB12" w14:textId="77777777" w:rsidR="00EC3728" w:rsidRPr="00C46507" w:rsidRDefault="00EC3728" w:rsidP="00EC3728">
      <w:pPr>
        <w:pStyle w:val="Default"/>
        <w:numPr>
          <w:ilvl w:val="0"/>
          <w:numId w:val="33"/>
        </w:numPr>
        <w:autoSpaceDE w:val="0"/>
        <w:autoSpaceDN w:val="0"/>
        <w:adjustRightInd w:val="0"/>
        <w:spacing w:line="276" w:lineRule="auto"/>
        <w:jc w:val="both"/>
        <w:rPr>
          <w:rFonts w:asciiTheme="minorHAnsi" w:hAnsiTheme="minorHAnsi"/>
          <w:sz w:val="22"/>
          <w:szCs w:val="22"/>
        </w:rPr>
      </w:pPr>
      <w:r w:rsidRPr="00C46507">
        <w:rPr>
          <w:rFonts w:asciiTheme="minorHAnsi" w:hAnsiTheme="minorHAnsi"/>
          <w:sz w:val="22"/>
          <w:szCs w:val="22"/>
        </w:rPr>
        <w:t xml:space="preserve">Awarię w terminie 5 dni roboczych od momentu zgłoszenia. </w:t>
      </w:r>
    </w:p>
    <w:p w14:paraId="766008D6" w14:textId="77777777" w:rsidR="00EC3728" w:rsidRPr="00C46507" w:rsidRDefault="00EC3728" w:rsidP="007E37D0">
      <w:pPr>
        <w:pStyle w:val="Default"/>
        <w:numPr>
          <w:ilvl w:val="0"/>
          <w:numId w:val="33"/>
        </w:numPr>
        <w:autoSpaceDE w:val="0"/>
        <w:autoSpaceDN w:val="0"/>
        <w:adjustRightInd w:val="0"/>
        <w:spacing w:line="276" w:lineRule="auto"/>
        <w:jc w:val="both"/>
        <w:rPr>
          <w:rFonts w:asciiTheme="minorHAnsi" w:hAnsiTheme="minorHAnsi"/>
          <w:sz w:val="22"/>
          <w:szCs w:val="22"/>
        </w:rPr>
      </w:pPr>
      <w:r w:rsidRPr="00C46507">
        <w:rPr>
          <w:rFonts w:asciiTheme="minorHAnsi" w:hAnsiTheme="minorHAnsi"/>
          <w:sz w:val="22"/>
          <w:szCs w:val="22"/>
        </w:rPr>
        <w:t>Usterkę w terminie 15 dni roboczych od momentu zgłoszenia</w:t>
      </w:r>
    </w:p>
    <w:p w14:paraId="501B3AAE" w14:textId="3297E131" w:rsidR="00AD1D78" w:rsidRPr="007E37D0" w:rsidRDefault="00EC3728" w:rsidP="007E37D0">
      <w:pPr>
        <w:pStyle w:val="Default"/>
        <w:numPr>
          <w:ilvl w:val="0"/>
          <w:numId w:val="33"/>
        </w:numPr>
        <w:autoSpaceDE w:val="0"/>
        <w:autoSpaceDN w:val="0"/>
        <w:adjustRightInd w:val="0"/>
        <w:spacing w:line="276" w:lineRule="auto"/>
        <w:jc w:val="both"/>
        <w:rPr>
          <w:rFonts w:asciiTheme="minorHAnsi" w:hAnsiTheme="minorHAnsi"/>
          <w:sz w:val="22"/>
          <w:szCs w:val="22"/>
        </w:rPr>
      </w:pPr>
      <w:r w:rsidRPr="00C46507">
        <w:rPr>
          <w:rFonts w:asciiTheme="minorHAnsi" w:hAnsiTheme="minorHAnsi"/>
          <w:sz w:val="22"/>
          <w:szCs w:val="22"/>
        </w:rPr>
        <w:t>Wadę budowlaną w terminie 10 dni roboczych</w:t>
      </w:r>
      <w:r w:rsidRPr="00EC3728">
        <w:rPr>
          <w:rFonts w:asciiTheme="minorHAnsi" w:hAnsiTheme="minorHAnsi"/>
          <w:sz w:val="22"/>
          <w:szCs w:val="22"/>
        </w:rPr>
        <w:t xml:space="preserve"> od momentu zgłoszenia</w:t>
      </w:r>
    </w:p>
    <w:p w14:paraId="3FA70160" w14:textId="77777777" w:rsidR="00AD1D78" w:rsidRPr="00EC3728" w:rsidRDefault="00A850B1">
      <w:pPr>
        <w:pStyle w:val="Default"/>
        <w:numPr>
          <w:ilvl w:val="0"/>
          <w:numId w:val="10"/>
        </w:numPr>
        <w:spacing w:before="80" w:after="120" w:line="276" w:lineRule="auto"/>
        <w:ind w:left="425" w:hanging="425"/>
        <w:jc w:val="both"/>
        <w:rPr>
          <w:rFonts w:asciiTheme="minorHAnsi" w:hAnsiTheme="minorHAnsi"/>
          <w:sz w:val="22"/>
          <w:szCs w:val="22"/>
        </w:rPr>
      </w:pPr>
      <w:r w:rsidRPr="00333599">
        <w:rPr>
          <w:rFonts w:asciiTheme="minorHAnsi" w:hAnsiTheme="minorHAnsi"/>
          <w:sz w:val="22"/>
          <w:szCs w:val="22"/>
        </w:rPr>
        <w:t>Jeżeli Wykonawca nie usunie wad w terminie 20 dni od dat wskazanych w ust. 5, to Zamawiający może zlecić usunięcie wad stronie trzeciej na koszt Wyko</w:t>
      </w:r>
      <w:r w:rsidRPr="00453015">
        <w:rPr>
          <w:rFonts w:asciiTheme="minorHAnsi" w:hAnsiTheme="minorHAnsi"/>
          <w:sz w:val="22"/>
          <w:szCs w:val="22"/>
        </w:rPr>
        <w:t xml:space="preserve">nawcy, bez konieczności uzyskiwania jakichkolwiek upoważnień sądowych. Skorzystanie przez Zamawiającego z powyższego uprawnienia nie powoduje utraty uprawnień wynikających z rękojmi i gwarancji. </w:t>
      </w:r>
    </w:p>
    <w:p w14:paraId="04EC8364" w14:textId="77777777" w:rsidR="00AD1D78" w:rsidRPr="00EC3728" w:rsidRDefault="00A850B1">
      <w:pPr>
        <w:pStyle w:val="Default"/>
        <w:numPr>
          <w:ilvl w:val="0"/>
          <w:numId w:val="10"/>
        </w:numPr>
        <w:spacing w:before="80" w:after="120" w:line="276" w:lineRule="auto"/>
        <w:ind w:left="425" w:hanging="425"/>
        <w:jc w:val="both"/>
        <w:rPr>
          <w:rFonts w:asciiTheme="minorHAnsi" w:hAnsiTheme="minorHAnsi"/>
          <w:sz w:val="22"/>
          <w:szCs w:val="22"/>
        </w:rPr>
      </w:pPr>
      <w:r w:rsidRPr="00EC3728">
        <w:rPr>
          <w:rFonts w:asciiTheme="minorHAnsi" w:hAnsiTheme="minorHAnsi"/>
          <w:sz w:val="22"/>
          <w:szCs w:val="22"/>
        </w:rPr>
        <w:t>Zamawiającemu przysługują uprawnienia z tytułu rękojmi za wady fizyczne, niezależnie od uprawnień wynikających z gwarancji, na zasadach określonych w Kodeksie Cywilnym i w niniejszej Umowie.</w:t>
      </w:r>
    </w:p>
    <w:p w14:paraId="007939B2" w14:textId="77777777" w:rsidR="00AD1D78" w:rsidRPr="00EC3728" w:rsidRDefault="00A850B1">
      <w:pPr>
        <w:pStyle w:val="Default"/>
        <w:numPr>
          <w:ilvl w:val="0"/>
          <w:numId w:val="10"/>
        </w:numPr>
        <w:spacing w:before="80" w:after="120" w:line="276" w:lineRule="auto"/>
        <w:ind w:left="425" w:hanging="425"/>
        <w:jc w:val="both"/>
        <w:rPr>
          <w:rFonts w:asciiTheme="minorHAnsi" w:hAnsiTheme="minorHAnsi"/>
          <w:sz w:val="22"/>
          <w:szCs w:val="22"/>
        </w:rPr>
      </w:pPr>
      <w:r w:rsidRPr="00EC3728">
        <w:rPr>
          <w:rFonts w:asciiTheme="minorHAnsi" w:hAnsiTheme="minorHAnsi"/>
          <w:sz w:val="22"/>
          <w:szCs w:val="22"/>
        </w:rPr>
        <w:t xml:space="preserve">Okres odpowiedzialności Wykonawcy z tytułu rękojmi za wady fizyczne oraz gwarancji jakości rozpoczynają się od daty dokonania przez Zamawiającego bezusterkowego odbioru końcowego. </w:t>
      </w:r>
    </w:p>
    <w:p w14:paraId="45A71524" w14:textId="77777777" w:rsidR="00AD1D78" w:rsidRPr="00333599" w:rsidRDefault="00A850B1">
      <w:pPr>
        <w:pStyle w:val="Default"/>
        <w:numPr>
          <w:ilvl w:val="0"/>
          <w:numId w:val="10"/>
        </w:numPr>
        <w:spacing w:before="80" w:after="120" w:line="276" w:lineRule="auto"/>
        <w:ind w:left="425" w:hanging="425"/>
        <w:jc w:val="both"/>
        <w:rPr>
          <w:rFonts w:asciiTheme="minorHAnsi" w:hAnsiTheme="minorHAnsi"/>
          <w:sz w:val="22"/>
          <w:szCs w:val="22"/>
        </w:rPr>
      </w:pPr>
      <w:r w:rsidRPr="00333599">
        <w:rPr>
          <w:rFonts w:asciiTheme="minorHAnsi" w:hAnsiTheme="minorHAnsi"/>
          <w:sz w:val="22"/>
          <w:szCs w:val="22"/>
        </w:rPr>
        <w:t>Okres rękojmi za wady na wykonane roboty budowlane i instalacyjne jest równy okresom gwarancji jakości określonym w ust. 1 niniejszego paragrafu.</w:t>
      </w:r>
    </w:p>
    <w:p w14:paraId="35E2D7C1" w14:textId="77777777" w:rsidR="00AD1D78" w:rsidRPr="00333599" w:rsidRDefault="00A850B1">
      <w:pPr>
        <w:pStyle w:val="Default"/>
        <w:numPr>
          <w:ilvl w:val="0"/>
          <w:numId w:val="10"/>
        </w:numPr>
        <w:spacing w:before="80" w:after="120" w:line="276" w:lineRule="auto"/>
        <w:ind w:left="425" w:hanging="425"/>
        <w:jc w:val="both"/>
        <w:rPr>
          <w:rFonts w:asciiTheme="minorHAnsi" w:hAnsiTheme="minorHAnsi"/>
          <w:sz w:val="22"/>
          <w:szCs w:val="22"/>
        </w:rPr>
      </w:pPr>
      <w:r w:rsidRPr="00333599">
        <w:rPr>
          <w:rFonts w:asciiTheme="minorHAnsi" w:hAnsiTheme="minorHAnsi"/>
          <w:sz w:val="22"/>
          <w:szCs w:val="22"/>
        </w:rPr>
        <w:t xml:space="preserve">Gwarancja nie wyłącza, nie ogranicza ani nie zawiesza uprawnień Zamawiającego wynikających z przepisów o rękojmi za wady. </w:t>
      </w:r>
    </w:p>
    <w:p w14:paraId="5A7BC59A" w14:textId="77777777" w:rsidR="00AD1D78" w:rsidRPr="00333599" w:rsidRDefault="00A850B1">
      <w:pPr>
        <w:pStyle w:val="Default"/>
        <w:numPr>
          <w:ilvl w:val="0"/>
          <w:numId w:val="10"/>
        </w:numPr>
        <w:spacing w:before="80" w:after="120" w:line="276" w:lineRule="auto"/>
        <w:ind w:left="425" w:hanging="425"/>
        <w:jc w:val="both"/>
        <w:rPr>
          <w:rFonts w:asciiTheme="minorHAnsi" w:hAnsiTheme="minorHAnsi"/>
          <w:sz w:val="22"/>
          <w:szCs w:val="22"/>
        </w:rPr>
      </w:pPr>
      <w:r w:rsidRPr="00333599">
        <w:rPr>
          <w:rFonts w:asciiTheme="minorHAnsi" w:hAnsiTheme="minorHAnsi"/>
          <w:sz w:val="22"/>
          <w:szCs w:val="22"/>
        </w:rPr>
        <w:t xml:space="preserve">Udzielone rękojmia i gwarancja nie naruszają prawa Zamawiającego do dochodzenia roszczeń o naprawienie szkody w pełnej wysokości na zasadach określonych w Kodeksie Cywilnym. </w:t>
      </w:r>
    </w:p>
    <w:p w14:paraId="59589184" w14:textId="77777777" w:rsidR="00AD1D78" w:rsidRPr="007E37D0" w:rsidRDefault="00AD1D78">
      <w:pPr>
        <w:pStyle w:val="Nagwek1"/>
        <w:numPr>
          <w:ilvl w:val="0"/>
          <w:numId w:val="2"/>
        </w:numPr>
        <w:spacing w:before="240" w:after="120" w:line="360" w:lineRule="auto"/>
        <w:ind w:left="357" w:hanging="357"/>
        <w:jc w:val="center"/>
        <w:rPr>
          <w:sz w:val="22"/>
          <w:szCs w:val="22"/>
        </w:rPr>
      </w:pPr>
    </w:p>
    <w:p w14:paraId="35D3565C" w14:textId="77777777" w:rsidR="00AD1D78" w:rsidRPr="00453015" w:rsidRDefault="00A850B1">
      <w:pPr>
        <w:pStyle w:val="Akapitzlist"/>
        <w:numPr>
          <w:ilvl w:val="0"/>
          <w:numId w:val="4"/>
        </w:numPr>
        <w:spacing w:before="0" w:after="120"/>
        <w:ind w:left="426" w:hanging="426"/>
        <w:rPr>
          <w:rFonts w:asciiTheme="minorHAnsi" w:hAnsiTheme="minorHAnsi"/>
          <w:sz w:val="22"/>
          <w:szCs w:val="22"/>
        </w:rPr>
      </w:pPr>
      <w:r w:rsidRPr="00333599">
        <w:rPr>
          <w:rFonts w:asciiTheme="minorHAnsi" w:hAnsiTheme="minorHAnsi"/>
          <w:sz w:val="22"/>
          <w:szCs w:val="22"/>
        </w:rPr>
        <w:t xml:space="preserve">Wykonawca zobowiązany będzie do uiszczenia na rzecz Zamawiającego kar umownych w wysokości określonej poniżej jako procent od wynagrodzenia brutto należnego Wykonawcy wskazanego w § 8 ust.1. </w:t>
      </w:r>
    </w:p>
    <w:p w14:paraId="07A4E65C" w14:textId="77777777" w:rsidR="00AD1D78" w:rsidRPr="00EC3728" w:rsidRDefault="00A850B1">
      <w:pPr>
        <w:pStyle w:val="Akapitzlist"/>
        <w:numPr>
          <w:ilvl w:val="0"/>
          <w:numId w:val="4"/>
        </w:numPr>
        <w:spacing w:before="0" w:after="0"/>
        <w:ind w:left="425" w:hanging="425"/>
        <w:rPr>
          <w:rFonts w:asciiTheme="minorHAnsi" w:hAnsiTheme="minorHAnsi"/>
          <w:sz w:val="22"/>
          <w:szCs w:val="22"/>
        </w:rPr>
      </w:pPr>
      <w:r w:rsidRPr="00EC3728">
        <w:rPr>
          <w:rFonts w:asciiTheme="minorHAnsi" w:hAnsiTheme="minorHAnsi"/>
          <w:sz w:val="22"/>
          <w:szCs w:val="22"/>
        </w:rPr>
        <w:t>Kary umowne naliczane będą:</w:t>
      </w:r>
    </w:p>
    <w:p w14:paraId="5C261037" w14:textId="77777777" w:rsidR="00AD1D78" w:rsidRPr="00EC3728" w:rsidRDefault="00A850B1">
      <w:pPr>
        <w:pStyle w:val="Akapitzlist"/>
        <w:numPr>
          <w:ilvl w:val="1"/>
          <w:numId w:val="4"/>
        </w:numPr>
        <w:spacing w:before="0" w:after="120"/>
        <w:ind w:hanging="294"/>
        <w:rPr>
          <w:rFonts w:asciiTheme="minorHAnsi" w:hAnsiTheme="minorHAnsi"/>
          <w:sz w:val="22"/>
          <w:szCs w:val="22"/>
        </w:rPr>
      </w:pPr>
      <w:r w:rsidRPr="00EC3728">
        <w:rPr>
          <w:rFonts w:asciiTheme="minorHAnsi" w:hAnsiTheme="minorHAnsi"/>
          <w:sz w:val="22"/>
          <w:szCs w:val="22"/>
        </w:rPr>
        <w:lastRenderedPageBreak/>
        <w:t xml:space="preserve">za zwłokę w realizacji przedmiotu Umowy w stosunku do terminu określonego w § 2 ust. 1 - w wysokości 0,5% za każdy rozpoczęty dzień zwłoki; </w:t>
      </w:r>
    </w:p>
    <w:p w14:paraId="3B49020C" w14:textId="07A6F1F1" w:rsidR="00AD1D78" w:rsidRPr="00333599" w:rsidRDefault="00A850B1">
      <w:pPr>
        <w:pStyle w:val="Akapitzlist"/>
        <w:numPr>
          <w:ilvl w:val="1"/>
          <w:numId w:val="4"/>
        </w:numPr>
        <w:spacing w:before="0" w:after="120"/>
        <w:ind w:hanging="294"/>
        <w:rPr>
          <w:rFonts w:asciiTheme="minorHAnsi" w:hAnsiTheme="minorHAnsi"/>
          <w:sz w:val="22"/>
          <w:szCs w:val="22"/>
        </w:rPr>
      </w:pPr>
      <w:r w:rsidRPr="00EC3728">
        <w:rPr>
          <w:rFonts w:asciiTheme="minorHAnsi" w:hAnsiTheme="minorHAnsi" w:cs="Verdana"/>
          <w:color w:val="000000"/>
          <w:sz w:val="22"/>
          <w:szCs w:val="22"/>
        </w:rPr>
        <w:t xml:space="preserve">za zwłokę w wykonaniu danego etapu w stosunku do terminów wskazanych w harmonogramie zawartym w </w:t>
      </w:r>
      <w:bookmarkStart w:id="9" w:name="_GoBack"/>
      <w:r w:rsidRPr="00EC3728">
        <w:rPr>
          <w:rFonts w:asciiTheme="minorHAnsi" w:hAnsiTheme="minorHAnsi" w:cs="Verdana"/>
          <w:color w:val="000000"/>
          <w:sz w:val="22"/>
          <w:szCs w:val="22"/>
        </w:rPr>
        <w:t>zał</w:t>
      </w:r>
      <w:bookmarkEnd w:id="9"/>
      <w:r w:rsidRPr="00EC3728">
        <w:rPr>
          <w:rFonts w:asciiTheme="minorHAnsi" w:hAnsiTheme="minorHAnsi" w:cs="Verdana"/>
          <w:color w:val="000000"/>
          <w:sz w:val="22"/>
          <w:szCs w:val="22"/>
        </w:rPr>
        <w:t xml:space="preserve">ączniku nr </w:t>
      </w:r>
      <w:r w:rsidR="00F63DF3">
        <w:rPr>
          <w:rFonts w:asciiTheme="minorHAnsi" w:hAnsiTheme="minorHAnsi" w:cs="Verdana"/>
          <w:color w:val="000000"/>
          <w:sz w:val="22"/>
          <w:szCs w:val="22"/>
        </w:rPr>
        <w:t>1</w:t>
      </w:r>
      <w:r w:rsidRPr="00EC3728">
        <w:rPr>
          <w:rFonts w:asciiTheme="minorHAnsi" w:hAnsiTheme="minorHAnsi" w:cs="Verdana"/>
          <w:color w:val="000000"/>
          <w:sz w:val="22"/>
          <w:szCs w:val="22"/>
        </w:rPr>
        <w:t xml:space="preserve"> do umowy - w wysokości 0,2% za każdy dzień  zwłoki</w:t>
      </w:r>
      <w:r w:rsidRPr="00333599">
        <w:rPr>
          <w:rFonts w:asciiTheme="minorHAnsi" w:hAnsiTheme="minorHAnsi" w:cs="Verdana"/>
          <w:color w:val="000000"/>
          <w:sz w:val="22"/>
          <w:szCs w:val="22"/>
        </w:rPr>
        <w:t>,</w:t>
      </w:r>
    </w:p>
    <w:p w14:paraId="7AE047B2" w14:textId="77777777" w:rsidR="00AD1D78" w:rsidRPr="00333599" w:rsidRDefault="00A850B1">
      <w:pPr>
        <w:pStyle w:val="Akapitzlist"/>
        <w:numPr>
          <w:ilvl w:val="1"/>
          <w:numId w:val="4"/>
        </w:numPr>
        <w:spacing w:before="0" w:after="120"/>
        <w:ind w:hanging="294"/>
        <w:rPr>
          <w:rFonts w:asciiTheme="minorHAnsi" w:hAnsiTheme="minorHAnsi"/>
          <w:sz w:val="22"/>
          <w:szCs w:val="22"/>
        </w:rPr>
      </w:pPr>
      <w:r w:rsidRPr="00333599">
        <w:rPr>
          <w:rFonts w:asciiTheme="minorHAnsi" w:hAnsiTheme="minorHAnsi" w:cs="Verdana"/>
          <w:sz w:val="22"/>
          <w:szCs w:val="22"/>
        </w:rPr>
        <w:t>za naruszenie obowiązku wskazanego w § 3 ust. 2 i 3 - w wysokości 0,1% za każdy dzień w którym Wykonawca nie będzie posiadał polisy ubezpieczeniowej w toku realizacji umowy lub posiadając ją nie zgłosi tego faktu Zamawiającemu,</w:t>
      </w:r>
    </w:p>
    <w:p w14:paraId="092B607E" w14:textId="77777777" w:rsidR="00AD1D78" w:rsidRPr="00333599" w:rsidRDefault="00A850B1">
      <w:pPr>
        <w:pStyle w:val="Akapitzlist"/>
        <w:numPr>
          <w:ilvl w:val="1"/>
          <w:numId w:val="4"/>
        </w:numPr>
        <w:spacing w:before="0" w:after="120"/>
        <w:ind w:hanging="294"/>
        <w:rPr>
          <w:rFonts w:asciiTheme="minorHAnsi" w:hAnsiTheme="minorHAnsi"/>
          <w:sz w:val="22"/>
          <w:szCs w:val="22"/>
        </w:rPr>
      </w:pPr>
      <w:r w:rsidRPr="00333599">
        <w:rPr>
          <w:rFonts w:asciiTheme="minorHAnsi" w:hAnsiTheme="minorHAnsi"/>
          <w:sz w:val="22"/>
          <w:szCs w:val="22"/>
        </w:rPr>
        <w:t xml:space="preserve">za zwłokę w stosunku do terminu usunięcia wad stwierdzonych w okresie gwarancyjnym – w wysokości 0,02% za każdy rozpoczęty dzień zwłoki, </w:t>
      </w:r>
    </w:p>
    <w:p w14:paraId="602179BE" w14:textId="77777777" w:rsidR="00AD1D78" w:rsidRPr="00333599" w:rsidRDefault="00A850B1">
      <w:pPr>
        <w:pStyle w:val="Akapitzlist"/>
        <w:numPr>
          <w:ilvl w:val="1"/>
          <w:numId w:val="4"/>
        </w:numPr>
        <w:spacing w:before="0" w:after="120"/>
        <w:ind w:hanging="294"/>
        <w:rPr>
          <w:rFonts w:asciiTheme="minorHAnsi" w:hAnsiTheme="minorHAnsi"/>
          <w:sz w:val="22"/>
          <w:szCs w:val="22"/>
        </w:rPr>
      </w:pPr>
      <w:r w:rsidRPr="00333599">
        <w:rPr>
          <w:rFonts w:asciiTheme="minorHAnsi" w:hAnsiTheme="minorHAnsi"/>
          <w:sz w:val="22"/>
          <w:szCs w:val="22"/>
        </w:rPr>
        <w:t>za odstąpienie od Umowy przez Zamawiającego lub rozwiązania Umowy przez Zamawiającego z powodu okoliczności leżących po stronie Wykonawcy lub za odstąpienie od Umowy przez Wykonawcę lub rozwiązania Umowy przez Wykonawcę z przyczyn leżących po stronie Wykonawcy w wysokości 20%,</w:t>
      </w:r>
    </w:p>
    <w:p w14:paraId="7F486229" w14:textId="77777777" w:rsidR="00AD1D78" w:rsidRPr="00333599" w:rsidRDefault="00A850B1">
      <w:pPr>
        <w:pStyle w:val="Akapitzlist"/>
        <w:numPr>
          <w:ilvl w:val="1"/>
          <w:numId w:val="4"/>
        </w:numPr>
        <w:spacing w:before="0" w:after="120"/>
        <w:ind w:hanging="294"/>
        <w:rPr>
          <w:rFonts w:asciiTheme="minorHAnsi" w:hAnsiTheme="minorHAnsi"/>
          <w:sz w:val="22"/>
          <w:szCs w:val="22"/>
        </w:rPr>
      </w:pPr>
      <w:r w:rsidRPr="00333599">
        <w:rPr>
          <w:rFonts w:asciiTheme="minorHAnsi" w:hAnsiTheme="minorHAnsi"/>
          <w:sz w:val="22"/>
          <w:szCs w:val="22"/>
        </w:rPr>
        <w:t>za nieprzedłożenie do zaakceptowania projektu umowy o podwykonawstwo, której przedmiotem są roboty budowlane lub projektu jej zmiany oraz nieprzedłożenie poświadczonej za zgodność z oryginałem kopii umowy o podwykonawstwo - w wysokości 0,15% za każdy rozpoczęty dzień opóźnienia,</w:t>
      </w:r>
    </w:p>
    <w:p w14:paraId="16EAAD91" w14:textId="77777777" w:rsidR="00AD1D78" w:rsidRPr="00333599" w:rsidRDefault="00A850B1">
      <w:pPr>
        <w:pStyle w:val="Akapitzlist"/>
        <w:numPr>
          <w:ilvl w:val="1"/>
          <w:numId w:val="4"/>
        </w:numPr>
        <w:spacing w:before="0" w:after="120"/>
        <w:ind w:hanging="294"/>
        <w:rPr>
          <w:rFonts w:asciiTheme="minorHAnsi" w:hAnsiTheme="minorHAnsi"/>
          <w:sz w:val="22"/>
          <w:szCs w:val="22"/>
        </w:rPr>
      </w:pPr>
      <w:r w:rsidRPr="00333599">
        <w:rPr>
          <w:rFonts w:asciiTheme="minorHAnsi" w:hAnsiTheme="minorHAnsi" w:cs="Verdana"/>
          <w:sz w:val="22"/>
          <w:szCs w:val="22"/>
        </w:rPr>
        <w:t>z tytułu nieterminowej zapłaty wynagrodzenia należnego Podwykonawcom lub dalszym Podwykonawcom robót budowlanych – w wysokości 0,1% za każdy dzień zwłoki,</w:t>
      </w:r>
    </w:p>
    <w:p w14:paraId="44115217" w14:textId="77777777" w:rsidR="00AD1D78" w:rsidRPr="00333599" w:rsidRDefault="00A850B1">
      <w:pPr>
        <w:pStyle w:val="Akapitzlist"/>
        <w:numPr>
          <w:ilvl w:val="1"/>
          <w:numId w:val="4"/>
        </w:numPr>
        <w:spacing w:before="0" w:after="120"/>
        <w:ind w:hanging="294"/>
        <w:rPr>
          <w:rFonts w:asciiTheme="minorHAnsi" w:hAnsiTheme="minorHAnsi"/>
          <w:sz w:val="22"/>
          <w:szCs w:val="22"/>
        </w:rPr>
      </w:pPr>
      <w:r w:rsidRPr="00333599">
        <w:rPr>
          <w:rFonts w:asciiTheme="minorHAnsi" w:hAnsiTheme="minorHAnsi" w:cs="Verdana"/>
          <w:sz w:val="22"/>
          <w:szCs w:val="22"/>
        </w:rPr>
        <w:t>z tytułu braku zapłaty wynagrodzenia należnego Podwykonawcom lub dalszym Podwykonawcom robót budowlanych – w wysokości 2% za każdy taki przypadek,</w:t>
      </w:r>
    </w:p>
    <w:p w14:paraId="71BA7B25" w14:textId="77777777" w:rsidR="00BC143C" w:rsidRPr="007E37D0" w:rsidRDefault="00A850B1" w:rsidP="00333599">
      <w:pPr>
        <w:pStyle w:val="Akapitzlist"/>
        <w:numPr>
          <w:ilvl w:val="1"/>
          <w:numId w:val="4"/>
        </w:numPr>
        <w:spacing w:before="0" w:after="120"/>
        <w:ind w:hanging="294"/>
        <w:rPr>
          <w:rFonts w:asciiTheme="minorHAnsi" w:hAnsiTheme="minorHAnsi"/>
          <w:sz w:val="22"/>
          <w:szCs w:val="22"/>
        </w:rPr>
      </w:pPr>
      <w:r w:rsidRPr="00333599">
        <w:rPr>
          <w:rFonts w:asciiTheme="minorHAnsi" w:hAnsiTheme="minorHAnsi"/>
          <w:sz w:val="22"/>
          <w:szCs w:val="22"/>
        </w:rPr>
        <w:t>za każdy przypadek naruszenia obowiązku realizacji przedmiotu zamówienia przy pomocy osób zatrudnionych na podstawie umowy o pracę, o których mowa w § 5 ust. 1, w tym również za każdy przypadek nieprzedłożenia przez Wykonawcę oświadczenia, o którym mowa w § 5 ust. 3 - w wysokości 500 zł</w:t>
      </w:r>
      <w:r w:rsidRPr="00C46507">
        <w:rPr>
          <w:rFonts w:asciiTheme="minorHAnsi" w:hAnsiTheme="minorHAnsi"/>
          <w:sz w:val="22"/>
          <w:szCs w:val="22"/>
        </w:rPr>
        <w:t xml:space="preserve">, </w:t>
      </w:r>
      <w:r w:rsidRPr="00C46507">
        <w:rPr>
          <w:rFonts w:asciiTheme="minorHAnsi" w:hAnsiTheme="minorHAnsi"/>
          <w:iCs/>
          <w:sz w:val="22"/>
          <w:szCs w:val="22"/>
        </w:rPr>
        <w:t>z zastrzeżeniem § 5 ust. 4.</w:t>
      </w:r>
    </w:p>
    <w:p w14:paraId="043FAA5D" w14:textId="327F4ED8" w:rsidR="00BC143C" w:rsidRPr="007E37D0" w:rsidRDefault="00BC143C" w:rsidP="00333599">
      <w:pPr>
        <w:pStyle w:val="Akapitzlist"/>
        <w:numPr>
          <w:ilvl w:val="1"/>
          <w:numId w:val="4"/>
        </w:numPr>
        <w:spacing w:before="0" w:after="120"/>
        <w:ind w:hanging="294"/>
        <w:rPr>
          <w:rFonts w:asciiTheme="minorHAnsi" w:hAnsiTheme="minorHAnsi"/>
          <w:sz w:val="22"/>
          <w:szCs w:val="22"/>
        </w:rPr>
      </w:pPr>
      <w:r w:rsidRPr="007E37D0">
        <w:rPr>
          <w:rFonts w:asciiTheme="minorHAnsi" w:hAnsiTheme="minorHAnsi"/>
          <w:sz w:val="22"/>
          <w:szCs w:val="22"/>
        </w:rPr>
        <w:t xml:space="preserve">z tytułu braku zmiany umowy o podwykonawstwo w zakresie terminu zapłaty, zgodnie z  </w:t>
      </w:r>
      <w:r w:rsidR="006D2A12" w:rsidRPr="007E37D0">
        <w:rPr>
          <w:rFonts w:asciiTheme="minorHAnsi" w:hAnsiTheme="minorHAnsi" w:cs="Arial"/>
          <w:sz w:val="22"/>
          <w:szCs w:val="22"/>
        </w:rPr>
        <w:t>§</w:t>
      </w:r>
      <w:r w:rsidR="006D2A12" w:rsidRPr="007E37D0">
        <w:rPr>
          <w:rFonts w:asciiTheme="minorHAnsi" w:hAnsiTheme="minorHAnsi"/>
          <w:sz w:val="22"/>
          <w:szCs w:val="22"/>
        </w:rPr>
        <w:t xml:space="preserve">11 </w:t>
      </w:r>
      <w:r w:rsidRPr="007E37D0">
        <w:rPr>
          <w:rFonts w:asciiTheme="minorHAnsi" w:hAnsiTheme="minorHAnsi"/>
          <w:sz w:val="22"/>
          <w:szCs w:val="22"/>
        </w:rPr>
        <w:t xml:space="preserve">ust. </w:t>
      </w:r>
      <w:r w:rsidR="006D2A12" w:rsidRPr="007E37D0">
        <w:rPr>
          <w:rFonts w:asciiTheme="minorHAnsi" w:hAnsiTheme="minorHAnsi"/>
          <w:sz w:val="22"/>
          <w:szCs w:val="22"/>
        </w:rPr>
        <w:t>14</w:t>
      </w:r>
      <w:r w:rsidRPr="007E37D0">
        <w:rPr>
          <w:rFonts w:asciiTheme="minorHAnsi" w:hAnsiTheme="minorHAnsi"/>
          <w:sz w:val="22"/>
          <w:szCs w:val="22"/>
        </w:rPr>
        <w:t xml:space="preserve"> umowy - w wysokości 0,02% za każdy taki przypadek,</w:t>
      </w:r>
    </w:p>
    <w:p w14:paraId="462E9988" w14:textId="77777777" w:rsidR="00AD1D78" w:rsidRPr="00EC3728" w:rsidRDefault="00A850B1">
      <w:pPr>
        <w:pStyle w:val="Akapitzlist"/>
        <w:numPr>
          <w:ilvl w:val="0"/>
          <w:numId w:val="4"/>
        </w:numPr>
        <w:spacing w:before="0" w:after="120"/>
        <w:rPr>
          <w:rFonts w:asciiTheme="minorHAnsi" w:hAnsiTheme="minorHAnsi"/>
          <w:sz w:val="22"/>
          <w:szCs w:val="22"/>
        </w:rPr>
      </w:pPr>
      <w:r w:rsidRPr="00333599">
        <w:rPr>
          <w:rFonts w:asciiTheme="minorHAnsi" w:hAnsiTheme="minorHAnsi"/>
          <w:sz w:val="22"/>
          <w:szCs w:val="22"/>
        </w:rPr>
        <w:t xml:space="preserve">W przypadku, w którym na skutek przyczyn leżących po stronie Wykonawcy dojdzie do utraty dofinansowania przez Zamawiającego, Zamawiający uprawniony będzie do dochodzenia od Wykonawcy na zasadach </w:t>
      </w:r>
      <w:r w:rsidRPr="00453015">
        <w:rPr>
          <w:rFonts w:asciiTheme="minorHAnsi" w:hAnsiTheme="minorHAnsi"/>
          <w:sz w:val="22"/>
          <w:szCs w:val="22"/>
        </w:rPr>
        <w:t xml:space="preserve">ogólnych, odszkodowania w wysokości odpowiadającej wysokości utraconej części dofinansowania.  </w:t>
      </w:r>
    </w:p>
    <w:p w14:paraId="04C4D4F8" w14:textId="77777777" w:rsidR="00AD1D78" w:rsidRPr="00EC3728" w:rsidRDefault="00A850B1">
      <w:pPr>
        <w:pStyle w:val="Akapitzlist"/>
        <w:numPr>
          <w:ilvl w:val="0"/>
          <w:numId w:val="4"/>
        </w:numPr>
        <w:spacing w:before="0" w:after="120"/>
        <w:rPr>
          <w:rFonts w:asciiTheme="minorHAnsi" w:hAnsiTheme="minorHAnsi"/>
          <w:sz w:val="22"/>
          <w:szCs w:val="22"/>
        </w:rPr>
      </w:pPr>
      <w:r w:rsidRPr="00EC3728">
        <w:rPr>
          <w:rFonts w:asciiTheme="minorHAnsi" w:hAnsiTheme="minorHAnsi"/>
          <w:sz w:val="22"/>
          <w:szCs w:val="22"/>
        </w:rPr>
        <w:t xml:space="preserve">Strony zastrzegają możliwość dochodzenia odszkodowania przenoszącego wartość zastrzeżonych kar umownych na zasadach ogólnych określonych w Kodeksie Cywilnym. </w:t>
      </w:r>
    </w:p>
    <w:p w14:paraId="0E2AEA6A" w14:textId="77777777" w:rsidR="00AD1D78" w:rsidRPr="00333599" w:rsidRDefault="00A850B1">
      <w:pPr>
        <w:pStyle w:val="Akapitzlist"/>
        <w:numPr>
          <w:ilvl w:val="0"/>
          <w:numId w:val="4"/>
        </w:numPr>
        <w:spacing w:before="0" w:after="120"/>
        <w:rPr>
          <w:rFonts w:asciiTheme="minorHAnsi" w:hAnsiTheme="minorHAnsi"/>
          <w:sz w:val="22"/>
          <w:szCs w:val="22"/>
        </w:rPr>
      </w:pPr>
      <w:r w:rsidRPr="00EC3728">
        <w:rPr>
          <w:rFonts w:asciiTheme="minorHAnsi" w:hAnsiTheme="minorHAnsi"/>
          <w:sz w:val="22"/>
          <w:szCs w:val="22"/>
        </w:rPr>
        <w:t xml:space="preserve">W przypadku zbiegu podstaw do naliczania kar umownych, Zamawiający naliczać będzie jedną karę, o wartości najwyższej spośród zbiegających się kar. </w:t>
      </w:r>
    </w:p>
    <w:p w14:paraId="1F6FA074" w14:textId="77777777" w:rsidR="00AD1D78" w:rsidRPr="00333599" w:rsidRDefault="00A850B1">
      <w:pPr>
        <w:pStyle w:val="Akapitzlist"/>
        <w:numPr>
          <w:ilvl w:val="0"/>
          <w:numId w:val="4"/>
        </w:numPr>
        <w:spacing w:before="0" w:after="120"/>
        <w:rPr>
          <w:rFonts w:asciiTheme="minorHAnsi" w:hAnsiTheme="minorHAnsi"/>
          <w:sz w:val="22"/>
          <w:szCs w:val="22"/>
        </w:rPr>
      </w:pPr>
      <w:r w:rsidRPr="00333599">
        <w:rPr>
          <w:rFonts w:asciiTheme="minorHAnsi" w:hAnsiTheme="minorHAnsi"/>
          <w:sz w:val="22"/>
          <w:szCs w:val="22"/>
        </w:rPr>
        <w:t>W przypadku naliczenia kar umownych lub wymagalności roszczenia o odszkodowanie, o którym mowa w ust. 3, Wykonawca wyraża zgodę na ich potrącenie z zapłaty przysługującej tytułem realizacji niniejszej Umowy oraz z zabezpieczenia należytego wykonania Umowy.</w:t>
      </w:r>
    </w:p>
    <w:p w14:paraId="186B419C" w14:textId="77777777" w:rsidR="00AD1D78" w:rsidRPr="007E37D0" w:rsidRDefault="00AD1D78">
      <w:pPr>
        <w:pStyle w:val="Nagwek1"/>
        <w:numPr>
          <w:ilvl w:val="0"/>
          <w:numId w:val="2"/>
        </w:numPr>
        <w:spacing w:before="240" w:after="120" w:line="360" w:lineRule="auto"/>
        <w:ind w:left="357" w:hanging="357"/>
        <w:jc w:val="center"/>
        <w:rPr>
          <w:sz w:val="22"/>
          <w:szCs w:val="22"/>
        </w:rPr>
      </w:pPr>
    </w:p>
    <w:p w14:paraId="65C0AB60" w14:textId="77777777" w:rsidR="00AD1D78" w:rsidRPr="00C46507" w:rsidRDefault="00A850B1">
      <w:pPr>
        <w:pStyle w:val="Akapitzlist"/>
        <w:spacing w:before="0" w:after="120"/>
        <w:ind w:left="427" w:hanging="427"/>
        <w:rPr>
          <w:rFonts w:asciiTheme="minorHAnsi" w:hAnsiTheme="minorHAnsi"/>
          <w:sz w:val="22"/>
          <w:szCs w:val="22"/>
        </w:rPr>
      </w:pPr>
      <w:r w:rsidRPr="00C46507">
        <w:rPr>
          <w:rFonts w:asciiTheme="minorHAnsi" w:hAnsiTheme="minorHAnsi"/>
          <w:iCs/>
          <w:sz w:val="22"/>
          <w:szCs w:val="22"/>
        </w:rPr>
        <w:t xml:space="preserve">1. Zamawiający może rozwiązać Umowę ze skutkiem natychmiastowym: </w:t>
      </w:r>
    </w:p>
    <w:p w14:paraId="2B7B7A70" w14:textId="77777777" w:rsidR="00AD1D78" w:rsidRPr="00C46507" w:rsidRDefault="00A850B1">
      <w:pPr>
        <w:pStyle w:val="Akapitzlist"/>
        <w:spacing w:before="0" w:after="120"/>
        <w:ind w:left="893" w:hanging="466"/>
        <w:rPr>
          <w:rFonts w:asciiTheme="minorHAnsi" w:hAnsiTheme="minorHAnsi"/>
          <w:sz w:val="22"/>
          <w:szCs w:val="22"/>
        </w:rPr>
      </w:pPr>
      <w:r w:rsidRPr="00C46507">
        <w:rPr>
          <w:rFonts w:asciiTheme="minorHAnsi" w:hAnsiTheme="minorHAnsi"/>
          <w:iCs/>
          <w:sz w:val="22"/>
          <w:szCs w:val="22"/>
        </w:rPr>
        <w:t>a) jeżeli Wykonawca przerwał realizację przedmiotu Umowy na okres dłuższy niż 10 dni, z przyczyn leżących po stronie Wykonawcy,</w:t>
      </w:r>
    </w:p>
    <w:p w14:paraId="3B14D821" w14:textId="77777777" w:rsidR="00AD1D78" w:rsidRPr="00C46507" w:rsidRDefault="00A850B1">
      <w:pPr>
        <w:pStyle w:val="Akapitzlist"/>
        <w:spacing w:before="0" w:after="120"/>
        <w:ind w:left="893" w:hanging="466"/>
        <w:rPr>
          <w:rFonts w:asciiTheme="minorHAnsi" w:hAnsiTheme="minorHAnsi"/>
          <w:sz w:val="22"/>
          <w:szCs w:val="22"/>
        </w:rPr>
      </w:pPr>
      <w:r w:rsidRPr="00C46507">
        <w:rPr>
          <w:rFonts w:asciiTheme="minorHAnsi" w:hAnsiTheme="minorHAnsi"/>
          <w:iCs/>
          <w:sz w:val="22"/>
          <w:szCs w:val="22"/>
        </w:rPr>
        <w:lastRenderedPageBreak/>
        <w:t xml:space="preserve">b) jeżeli Wykonawca wykonuje przedmiot Umowy wadliwie lub w sposób sprzeczny z umową i pomimo wezwania do zmiany sposobu wykonania i wyznaczenia Wykonawcy w tym celu odpowiedniego terminu, Wykonawca nadal nie wywiązuje się należycie ze zobowiązań wynikających z Umowy, </w:t>
      </w:r>
    </w:p>
    <w:p w14:paraId="29B441BB" w14:textId="77777777" w:rsidR="00AD1D78" w:rsidRPr="00C46507" w:rsidRDefault="00A850B1">
      <w:pPr>
        <w:pStyle w:val="Akapitzlist"/>
        <w:spacing w:before="0" w:after="120"/>
        <w:ind w:left="893" w:hanging="466"/>
        <w:rPr>
          <w:rFonts w:asciiTheme="minorHAnsi" w:hAnsiTheme="minorHAnsi"/>
          <w:sz w:val="22"/>
          <w:szCs w:val="22"/>
        </w:rPr>
      </w:pPr>
      <w:r w:rsidRPr="00C46507">
        <w:rPr>
          <w:rFonts w:asciiTheme="minorHAnsi" w:hAnsiTheme="minorHAnsi" w:cs="Verdana"/>
          <w:iCs/>
          <w:color w:val="000000"/>
          <w:sz w:val="22"/>
          <w:szCs w:val="22"/>
        </w:rPr>
        <w:t>c) przeprowadzono dwukrotnie bezskuteczną procedurę usunięcia usterek stwierdzonych przy odbiorze częściowym, w takim przypadku Zamawiający może odstąpić od umowy w całości lub w części, według swojego uznania, w terminie 3 dni od dnia ponownego przedłożenia przez Wykonawcę robót z usterkami do odbioru,</w:t>
      </w:r>
    </w:p>
    <w:p w14:paraId="034A7150" w14:textId="77777777" w:rsidR="00AD1D78" w:rsidRPr="00C46507" w:rsidRDefault="00A850B1">
      <w:pPr>
        <w:pStyle w:val="Akapitzlist"/>
        <w:spacing w:before="0" w:after="120"/>
        <w:ind w:left="893" w:hanging="466"/>
        <w:rPr>
          <w:rFonts w:asciiTheme="minorHAnsi" w:hAnsiTheme="minorHAnsi"/>
          <w:sz w:val="22"/>
          <w:szCs w:val="22"/>
        </w:rPr>
      </w:pPr>
      <w:r w:rsidRPr="00C46507">
        <w:rPr>
          <w:rFonts w:asciiTheme="minorHAnsi" w:hAnsiTheme="minorHAnsi"/>
          <w:iCs/>
          <w:sz w:val="22"/>
          <w:szCs w:val="22"/>
        </w:rPr>
        <w:t>d) jeżeli na skutek postępowania egzekucyjnego nastąpiło zajęcie majątku Wykonawcy w takim stopniu, że zagraża to lub uniemożliwia dalszą realizację przedmiotu Umowy.</w:t>
      </w:r>
    </w:p>
    <w:p w14:paraId="59E9BD63" w14:textId="77777777" w:rsidR="00AD1D78" w:rsidRPr="00C46507" w:rsidRDefault="00A850B1">
      <w:pPr>
        <w:pStyle w:val="Akapitzlist"/>
        <w:spacing w:before="0" w:after="120"/>
        <w:ind w:left="425" w:hanging="425"/>
        <w:rPr>
          <w:rFonts w:asciiTheme="minorHAnsi" w:hAnsiTheme="minorHAnsi"/>
          <w:sz w:val="22"/>
          <w:szCs w:val="22"/>
        </w:rPr>
      </w:pPr>
      <w:r w:rsidRPr="00C46507">
        <w:rPr>
          <w:rFonts w:asciiTheme="minorHAnsi" w:hAnsiTheme="minorHAnsi"/>
          <w:iCs/>
          <w:sz w:val="22"/>
          <w:szCs w:val="22"/>
        </w:rPr>
        <w:t>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Wówczas Wykonawca może żądać wyłącznie wynagrodzenia należnego z tytułu wykonania przez niego części Umowy.</w:t>
      </w:r>
    </w:p>
    <w:p w14:paraId="77136910" w14:textId="77777777" w:rsidR="00AD1D78" w:rsidRPr="00C46507" w:rsidRDefault="00A850B1">
      <w:pPr>
        <w:pStyle w:val="Akapitzlist"/>
        <w:spacing w:before="0" w:after="120"/>
        <w:ind w:left="425" w:hanging="425"/>
        <w:rPr>
          <w:rFonts w:asciiTheme="minorHAnsi" w:hAnsiTheme="minorHAnsi"/>
          <w:sz w:val="22"/>
          <w:szCs w:val="22"/>
        </w:rPr>
      </w:pPr>
      <w:r w:rsidRPr="00C46507">
        <w:rPr>
          <w:rFonts w:asciiTheme="minorHAnsi" w:hAnsiTheme="minorHAnsi"/>
          <w:iCs/>
          <w:sz w:val="22"/>
          <w:szCs w:val="22"/>
        </w:rPr>
        <w:t>3. W terminie 5 dni roboczych od daty doręczenia Wykonawcy oświadczenia o rozwiązaniu Umowy/odstąpieniu od Umowy, Wykonawca przy udziale Zamawiającego, sporządzi szczegółowy protokół inwentaryzacji prac w toku według stanu na dzień odstąpienia lub rozwiązania oraz zabezpieczy przerwane prace.</w:t>
      </w:r>
    </w:p>
    <w:p w14:paraId="3EB28373" w14:textId="77777777" w:rsidR="00AD1D78" w:rsidRPr="00C46507" w:rsidRDefault="00A850B1">
      <w:pPr>
        <w:pStyle w:val="Akapitzlist"/>
        <w:spacing w:before="0" w:after="120"/>
        <w:ind w:left="425" w:hanging="425"/>
        <w:rPr>
          <w:rFonts w:asciiTheme="minorHAnsi" w:hAnsiTheme="minorHAnsi"/>
          <w:iCs/>
          <w:sz w:val="22"/>
          <w:szCs w:val="22"/>
        </w:rPr>
      </w:pPr>
      <w:r w:rsidRPr="00C46507">
        <w:rPr>
          <w:rFonts w:asciiTheme="minorHAnsi" w:hAnsiTheme="minorHAnsi"/>
          <w:iCs/>
          <w:sz w:val="22"/>
          <w:szCs w:val="22"/>
        </w:rPr>
        <w:t xml:space="preserve">4. W przypadku odstąpienia od Umowy na podstawie ust. 2 powyżej, Wykonawca uprawniony będzie do otrzymania wynagrodzenia odpowiadającego proporcjonalnie wartości prac wykonanych do dnia odstąpienia. </w:t>
      </w:r>
    </w:p>
    <w:p w14:paraId="61699756" w14:textId="77777777" w:rsidR="00AD1D78" w:rsidRPr="00C63B4E" w:rsidRDefault="00A850B1">
      <w:pPr>
        <w:spacing w:before="240" w:after="120" w:line="360" w:lineRule="auto"/>
        <w:jc w:val="center"/>
        <w:rPr>
          <w:b/>
          <w:szCs w:val="22"/>
        </w:rPr>
      </w:pPr>
      <w:r w:rsidRPr="00333599">
        <w:rPr>
          <w:b/>
          <w:szCs w:val="22"/>
        </w:rPr>
        <w:t>§ 15.</w:t>
      </w:r>
    </w:p>
    <w:p w14:paraId="2ADF9FCD" w14:textId="77777777" w:rsidR="00AD1D78" w:rsidRPr="00EC3728" w:rsidRDefault="00A850B1">
      <w:pPr>
        <w:pStyle w:val="Standard"/>
        <w:numPr>
          <w:ilvl w:val="0"/>
          <w:numId w:val="23"/>
        </w:numPr>
        <w:spacing w:line="276" w:lineRule="auto"/>
        <w:ind w:left="425" w:right="57" w:hanging="425"/>
        <w:jc w:val="both"/>
        <w:rPr>
          <w:rFonts w:asciiTheme="minorHAnsi" w:hAnsiTheme="minorHAnsi" w:cs="Verdana"/>
          <w:sz w:val="22"/>
          <w:szCs w:val="22"/>
        </w:rPr>
      </w:pPr>
      <w:r w:rsidRPr="00453015">
        <w:rPr>
          <w:rFonts w:asciiTheme="minorHAnsi" w:hAnsiTheme="minorHAnsi" w:cs="Verdana"/>
          <w:sz w:val="22"/>
          <w:szCs w:val="22"/>
        </w:rPr>
        <w:t xml:space="preserve">Zamawiający przewiduje możliwość dokonania zmian postanowień Umowy w stosunku </w:t>
      </w:r>
      <w:r w:rsidRPr="00EC3728">
        <w:rPr>
          <w:rFonts w:asciiTheme="minorHAnsi" w:hAnsiTheme="minorHAnsi" w:cs="Verdana"/>
          <w:sz w:val="22"/>
          <w:szCs w:val="22"/>
        </w:rPr>
        <w:t>do treści oferty w przypadkach i na warunkach określonych poniżej:</w:t>
      </w:r>
    </w:p>
    <w:p w14:paraId="600241FB" w14:textId="77777777" w:rsidR="00AD1D78" w:rsidRPr="00333599" w:rsidRDefault="00A850B1">
      <w:pPr>
        <w:pStyle w:val="Standard"/>
        <w:numPr>
          <w:ilvl w:val="1"/>
          <w:numId w:val="24"/>
        </w:numPr>
        <w:spacing w:before="80" w:after="120" w:line="276" w:lineRule="auto"/>
        <w:ind w:left="851" w:hanging="425"/>
        <w:jc w:val="both"/>
        <w:rPr>
          <w:rFonts w:asciiTheme="minorHAnsi" w:hAnsiTheme="minorHAnsi"/>
          <w:sz w:val="22"/>
          <w:szCs w:val="22"/>
        </w:rPr>
      </w:pPr>
      <w:r w:rsidRPr="00EC3728">
        <w:rPr>
          <w:rFonts w:asciiTheme="minorHAnsi" w:hAnsiTheme="minorHAnsi" w:cs="Verdana"/>
          <w:sz w:val="22"/>
          <w:szCs w:val="22"/>
        </w:rPr>
        <w:t>w przypadku, w którym termin realizacji Umowy uzależniony jest od realizacji przez Zamawiającego przedsięwzięcia niezbędnego do należytego wykonania przedmiotu umowy, którego nie dało się przewidzieć na etapie zawarcia Umowy, termin realizacji Umowy może ulec zmianie o okres konieczny do realizacji tego przedsięwzięcia,</w:t>
      </w:r>
    </w:p>
    <w:p w14:paraId="51AA111A" w14:textId="77777777" w:rsidR="00AD1D78" w:rsidRPr="00333599" w:rsidRDefault="00A850B1">
      <w:pPr>
        <w:pStyle w:val="Standard"/>
        <w:numPr>
          <w:ilvl w:val="1"/>
          <w:numId w:val="24"/>
        </w:numPr>
        <w:spacing w:before="80" w:after="120" w:line="276" w:lineRule="auto"/>
        <w:ind w:left="851" w:hanging="425"/>
        <w:jc w:val="both"/>
        <w:rPr>
          <w:rFonts w:asciiTheme="minorHAnsi" w:hAnsiTheme="minorHAnsi"/>
          <w:sz w:val="22"/>
          <w:szCs w:val="22"/>
        </w:rPr>
      </w:pPr>
      <w:r w:rsidRPr="00333599">
        <w:rPr>
          <w:rFonts w:asciiTheme="minorHAnsi" w:hAnsiTheme="minorHAnsi" w:cs="Verdana"/>
          <w:sz w:val="22"/>
          <w:szCs w:val="22"/>
        </w:rPr>
        <w:t>w przypadku konieczności dokonania zmian treści Umowy w związku ze zmianą powszechnie obowiązujących przepisów prawa, w zakresie wyznaczonym przepisami prawa w celu doprowadzenia Umowy do stanu zgodnego z przepisami prawa,</w:t>
      </w:r>
    </w:p>
    <w:p w14:paraId="045EE0E6" w14:textId="77777777" w:rsidR="00AD1D78" w:rsidRPr="00333599" w:rsidRDefault="00A850B1">
      <w:pPr>
        <w:pStyle w:val="Standard"/>
        <w:numPr>
          <w:ilvl w:val="1"/>
          <w:numId w:val="24"/>
        </w:numPr>
        <w:spacing w:before="80" w:after="120" w:line="276" w:lineRule="auto"/>
        <w:ind w:left="851" w:hanging="425"/>
        <w:jc w:val="both"/>
        <w:rPr>
          <w:rFonts w:asciiTheme="minorHAnsi" w:hAnsiTheme="minorHAnsi"/>
          <w:sz w:val="22"/>
          <w:szCs w:val="22"/>
        </w:rPr>
      </w:pPr>
      <w:r w:rsidRPr="00333599">
        <w:rPr>
          <w:rFonts w:asciiTheme="minorHAnsi" w:hAnsiTheme="minorHAnsi" w:cs="Verdana"/>
          <w:sz w:val="22"/>
          <w:szCs w:val="22"/>
        </w:rPr>
        <w:t>w przypadku zmiany wysokości podatku VAT, jeżeli w okresie obowiązywania Umowy nastąpi zmiana przepisów prawa podatkowego, w zakresie determinowanym tymi zmianami,</w:t>
      </w:r>
    </w:p>
    <w:p w14:paraId="46E691D9" w14:textId="77777777" w:rsidR="00AD1D78" w:rsidRPr="00333599" w:rsidRDefault="00A850B1">
      <w:pPr>
        <w:pStyle w:val="Standard"/>
        <w:numPr>
          <w:ilvl w:val="1"/>
          <w:numId w:val="24"/>
        </w:numPr>
        <w:spacing w:before="80" w:after="120" w:line="276" w:lineRule="auto"/>
        <w:ind w:left="851" w:hanging="425"/>
        <w:jc w:val="both"/>
        <w:rPr>
          <w:rFonts w:asciiTheme="minorHAnsi" w:hAnsiTheme="minorHAnsi"/>
          <w:sz w:val="22"/>
          <w:szCs w:val="22"/>
        </w:rPr>
      </w:pPr>
      <w:r w:rsidRPr="00333599">
        <w:rPr>
          <w:rFonts w:asciiTheme="minorHAnsi" w:hAnsiTheme="minorHAnsi" w:cs="Verdana"/>
          <w:sz w:val="22"/>
          <w:szCs w:val="22"/>
        </w:rPr>
        <w:t>w przypadku działania siły wyższej, przez którą należy rozumieć zdarzenia zewnętrzne o charakterze niezależnym od stron, którego strony nie mogły przewidzieć przed zawarciem Umowy, którego nie można uniknąć, ani któremu strony nie mogły zapobiec przy zachowaniu należytej staranności, w zakresie determinowanym wystąpieniem siły wyższej,</w:t>
      </w:r>
    </w:p>
    <w:p w14:paraId="167617D0" w14:textId="77777777" w:rsidR="00AD1D78" w:rsidRPr="00333599" w:rsidRDefault="00A850B1">
      <w:pPr>
        <w:pStyle w:val="Standard"/>
        <w:numPr>
          <w:ilvl w:val="1"/>
          <w:numId w:val="24"/>
        </w:numPr>
        <w:spacing w:before="80" w:after="120" w:line="276" w:lineRule="auto"/>
        <w:ind w:left="851" w:hanging="425"/>
        <w:jc w:val="both"/>
        <w:rPr>
          <w:rFonts w:asciiTheme="minorHAnsi" w:hAnsiTheme="minorHAnsi" w:cs="Verdana"/>
          <w:sz w:val="22"/>
          <w:szCs w:val="22"/>
        </w:rPr>
      </w:pPr>
      <w:r w:rsidRPr="00333599">
        <w:rPr>
          <w:rFonts w:asciiTheme="minorHAnsi" w:hAnsiTheme="minorHAnsi" w:cs="Verdana"/>
          <w:sz w:val="22"/>
          <w:szCs w:val="22"/>
        </w:rPr>
        <w:t xml:space="preserve">zmianę terminu realizacji przedmiotu Umowy w przypadku zaistnienia przestojów i opóźnień z przyczyn leżących po stronie Zamawiającego, mających bezpośredni wpływ na termin </w:t>
      </w:r>
      <w:r w:rsidRPr="00333599">
        <w:rPr>
          <w:rFonts w:asciiTheme="minorHAnsi" w:hAnsiTheme="minorHAnsi" w:cs="Verdana"/>
          <w:sz w:val="22"/>
          <w:szCs w:val="22"/>
        </w:rPr>
        <w:lastRenderedPageBreak/>
        <w:t>wykonania przedmiotu Umowy; w takim przypadku strony dopuszczają wydłużenie okresu realizacji umowy o okres zaistniałych opóźnień,</w:t>
      </w:r>
    </w:p>
    <w:p w14:paraId="4B7C4234" w14:textId="77777777" w:rsidR="00AD1D78" w:rsidRPr="00333599" w:rsidRDefault="00A850B1">
      <w:pPr>
        <w:pStyle w:val="Standard"/>
        <w:numPr>
          <w:ilvl w:val="1"/>
          <w:numId w:val="24"/>
        </w:numPr>
        <w:spacing w:before="80" w:after="120" w:line="276" w:lineRule="auto"/>
        <w:ind w:left="851" w:hanging="425"/>
        <w:jc w:val="both"/>
        <w:rPr>
          <w:rFonts w:asciiTheme="minorHAnsi" w:hAnsiTheme="minorHAnsi" w:cs="Verdana"/>
          <w:sz w:val="22"/>
          <w:szCs w:val="22"/>
        </w:rPr>
      </w:pPr>
      <w:r w:rsidRPr="00333599">
        <w:rPr>
          <w:rFonts w:asciiTheme="minorHAnsi" w:hAnsiTheme="minorHAnsi" w:cs="Verdana"/>
          <w:sz w:val="22"/>
          <w:szCs w:val="22"/>
        </w:rPr>
        <w:t>wystąpienia niekorzystnych warunków atmosferycznych uniemożliwiających prawidłowe wykonywanie robót w szczególności z powodu technologii realizacji prac określonej dokumentacją budowlaną, normami lub innymi przepisami, wymagającej konkretnych warunków atmosferycznych, jeżeli konieczność wykonania prac, w tym okresie nie jest następstwem okoliczności, za które Wykonawca ponosi odpowiedzialność; w takim przypadku zmiany dotyczyć mogą terminu realizacji Umowy, adekwatnie do czasu trwania tych przyczyn;</w:t>
      </w:r>
    </w:p>
    <w:p w14:paraId="7904B534" w14:textId="77777777" w:rsidR="00AD1D78" w:rsidRPr="00333599" w:rsidRDefault="00A850B1">
      <w:pPr>
        <w:pStyle w:val="Standard"/>
        <w:numPr>
          <w:ilvl w:val="1"/>
          <w:numId w:val="24"/>
        </w:numPr>
        <w:spacing w:before="80" w:after="120" w:line="276" w:lineRule="auto"/>
        <w:ind w:left="851" w:hanging="425"/>
        <w:jc w:val="both"/>
        <w:rPr>
          <w:rFonts w:asciiTheme="minorHAnsi" w:hAnsiTheme="minorHAnsi" w:cs="Verdana"/>
          <w:sz w:val="22"/>
          <w:szCs w:val="22"/>
        </w:rPr>
      </w:pPr>
      <w:r w:rsidRPr="00333599">
        <w:rPr>
          <w:rFonts w:asciiTheme="minorHAnsi" w:hAnsiTheme="minorHAnsi" w:cs="Verdana"/>
          <w:sz w:val="22"/>
          <w:szCs w:val="22"/>
        </w:rPr>
        <w:t>wystąpienia okoliczności, których Strony Umowy nie były w stanie przewidzieć, pomimo zachowania należytej staranności: wystąpienia wykopalisk uniemożliwiających wykonywanie robót, wystąpienia niebezpieczeństwa kolizji z planowanymi lub równolegle prowadzonymi przez inne podmioty inwestycjami w zakresie niezbędnym do uniknięcia lub usunięcia tych kolizji; w takim przypadku zmiany dotyczyć mogą terminu realizacji Umowy, adekwatnie do tych okoliczności;</w:t>
      </w:r>
    </w:p>
    <w:p w14:paraId="44A896CF" w14:textId="77777777" w:rsidR="00AD1D78" w:rsidRPr="00333599" w:rsidRDefault="00A850B1">
      <w:pPr>
        <w:pStyle w:val="Standard"/>
        <w:numPr>
          <w:ilvl w:val="1"/>
          <w:numId w:val="24"/>
        </w:numPr>
        <w:spacing w:before="80" w:after="120" w:line="276" w:lineRule="auto"/>
        <w:ind w:left="851" w:hanging="425"/>
        <w:jc w:val="both"/>
        <w:rPr>
          <w:rFonts w:asciiTheme="minorHAnsi" w:hAnsiTheme="minorHAnsi" w:cs="Verdana"/>
          <w:sz w:val="22"/>
          <w:szCs w:val="22"/>
        </w:rPr>
      </w:pPr>
      <w:r w:rsidRPr="00333599">
        <w:rPr>
          <w:rFonts w:asciiTheme="minorHAnsi" w:hAnsiTheme="minorHAnsi" w:cs="Verdana"/>
          <w:sz w:val="22"/>
          <w:szCs w:val="22"/>
        </w:rPr>
        <w:t>wystąpienia opóźnienia w dokonaniu określonych czynności lub ich zaniechanie przez właściwe organy administracji państwowej, które nie są następstwem okoliczności, za które wykonawca ponosi odpowiedzialność (np. opóźnień w wydaniu decyzji, zezwoleń, uzgodnień itp. do wydania których właściwe organy są zobowiązane na mocy przepisów prawa, jeżeli opóźnienie przekroczy okres, przewidziany w przepisach prawa, w którym decyzje powinny zostać wydane); w takim przypadku zmiany dotyczyć mogą terminu realizacji umowy, adekwatnie do tych opóźnień;</w:t>
      </w:r>
    </w:p>
    <w:p w14:paraId="12AE540D" w14:textId="77777777" w:rsidR="00AD1D78" w:rsidRPr="00333599" w:rsidRDefault="00A850B1">
      <w:pPr>
        <w:pStyle w:val="Standard"/>
        <w:numPr>
          <w:ilvl w:val="1"/>
          <w:numId w:val="24"/>
        </w:numPr>
        <w:spacing w:before="80" w:after="120" w:line="276" w:lineRule="auto"/>
        <w:ind w:left="851" w:hanging="425"/>
        <w:jc w:val="both"/>
        <w:rPr>
          <w:rFonts w:asciiTheme="minorHAnsi" w:hAnsiTheme="minorHAnsi" w:cs="Verdana"/>
          <w:sz w:val="22"/>
          <w:szCs w:val="22"/>
        </w:rPr>
      </w:pPr>
      <w:r w:rsidRPr="00333599">
        <w:rPr>
          <w:rFonts w:asciiTheme="minorHAnsi" w:hAnsiTheme="minorHAnsi" w:cs="Verdana"/>
          <w:sz w:val="22"/>
          <w:szCs w:val="22"/>
        </w:rPr>
        <w:t>konieczności wykonania robót zamiennych lub innych, dodatkowych, niezbędnych do wykonania przedmiotu Umowy ze względu na zasady wiedzy technicznej, które wstrzymują lub opóźniają realizację przedmiotu Umowy; w takim przypadku zmiany dotyczyć mogą terminu realizacji Umowy, adekwatnie do tych robót;</w:t>
      </w:r>
    </w:p>
    <w:p w14:paraId="44DB29D3" w14:textId="77777777" w:rsidR="00AD1D78" w:rsidRPr="00333599" w:rsidRDefault="00A850B1">
      <w:pPr>
        <w:pStyle w:val="Standard"/>
        <w:numPr>
          <w:ilvl w:val="1"/>
          <w:numId w:val="24"/>
        </w:numPr>
        <w:spacing w:before="80" w:after="120" w:line="276" w:lineRule="auto"/>
        <w:ind w:left="851" w:hanging="425"/>
        <w:jc w:val="both"/>
        <w:rPr>
          <w:rFonts w:asciiTheme="minorHAnsi" w:hAnsiTheme="minorHAnsi" w:cs="Verdana"/>
          <w:sz w:val="22"/>
          <w:szCs w:val="22"/>
        </w:rPr>
      </w:pPr>
      <w:r w:rsidRPr="00333599">
        <w:rPr>
          <w:rFonts w:asciiTheme="minorHAnsi" w:hAnsiTheme="minorHAnsi" w:cs="Verdana"/>
          <w:sz w:val="22"/>
          <w:szCs w:val="22"/>
        </w:rPr>
        <w:t>wystąpienia braku możliwości wykonywania robót z powodu niedopuszczenia do ich wykonywania przez uprawniony organ lub nakazania ich wstrzymania przez uprawniony organ, z przyczyn niezależnych od Wykonawcy; w przedstawionych powyżej przypadkach wystąpienia opóźnień, strony w aneksie do umowy ustalą nowe terminy, z tym że maksymalny okres przesunięcia terminu zakończenia realizacji robót budowlanych w odniesieniu do przesłanek, o których mowa powyżej, równy będzie okresowi przerwy lub przestoju,</w:t>
      </w:r>
    </w:p>
    <w:p w14:paraId="26E058D9" w14:textId="77777777" w:rsidR="00AD1D78" w:rsidRPr="00333599" w:rsidRDefault="00A850B1">
      <w:pPr>
        <w:pStyle w:val="Standard"/>
        <w:numPr>
          <w:ilvl w:val="1"/>
          <w:numId w:val="24"/>
        </w:numPr>
        <w:spacing w:before="80" w:after="120" w:line="276" w:lineRule="auto"/>
        <w:ind w:left="851" w:hanging="425"/>
        <w:jc w:val="both"/>
        <w:rPr>
          <w:rFonts w:asciiTheme="minorHAnsi" w:hAnsiTheme="minorHAnsi" w:cs="Verdana"/>
          <w:sz w:val="22"/>
          <w:szCs w:val="22"/>
        </w:rPr>
      </w:pPr>
      <w:r w:rsidRPr="00333599">
        <w:rPr>
          <w:rFonts w:asciiTheme="minorHAnsi" w:hAnsiTheme="minorHAnsi" w:cs="Verdana"/>
          <w:sz w:val="22"/>
          <w:szCs w:val="22"/>
        </w:rPr>
        <w:t>zmiany umowy w przypadku zmian podmiotowych Stron Umowy w wyniku przekształcenia podmiotowego (następstwa prawnego),</w:t>
      </w:r>
    </w:p>
    <w:p w14:paraId="07BD4478" w14:textId="77777777" w:rsidR="00AD1D78" w:rsidRPr="00333599" w:rsidRDefault="00A850B1">
      <w:pPr>
        <w:pStyle w:val="Standard"/>
        <w:numPr>
          <w:ilvl w:val="1"/>
          <w:numId w:val="24"/>
        </w:numPr>
        <w:spacing w:before="80" w:after="120" w:line="276" w:lineRule="auto"/>
        <w:ind w:left="851" w:hanging="425"/>
        <w:jc w:val="both"/>
        <w:rPr>
          <w:rFonts w:asciiTheme="minorHAnsi" w:hAnsiTheme="minorHAnsi" w:cs="Verdana"/>
          <w:sz w:val="22"/>
          <w:szCs w:val="22"/>
        </w:rPr>
      </w:pPr>
      <w:r w:rsidRPr="00333599">
        <w:rPr>
          <w:rFonts w:asciiTheme="minorHAnsi" w:hAnsiTheme="minorHAnsi" w:cs="Verdana"/>
          <w:sz w:val="22"/>
          <w:szCs w:val="22"/>
        </w:rPr>
        <w:t>zmiany w zakresie formy wniesienia zabezpieczenia należytego wykonania przedmiotu umowy,</w:t>
      </w:r>
    </w:p>
    <w:p w14:paraId="02F85596" w14:textId="77777777" w:rsidR="00AD1D78" w:rsidRPr="00333599" w:rsidRDefault="00A850B1">
      <w:pPr>
        <w:pStyle w:val="Standard"/>
        <w:numPr>
          <w:ilvl w:val="1"/>
          <w:numId w:val="24"/>
        </w:numPr>
        <w:spacing w:before="80" w:after="120" w:line="276" w:lineRule="auto"/>
        <w:ind w:left="851" w:hanging="425"/>
        <w:jc w:val="both"/>
        <w:rPr>
          <w:rFonts w:asciiTheme="minorHAnsi" w:hAnsiTheme="minorHAnsi" w:cs="Verdana"/>
          <w:sz w:val="22"/>
          <w:szCs w:val="22"/>
        </w:rPr>
      </w:pPr>
      <w:r w:rsidRPr="00333599">
        <w:rPr>
          <w:rFonts w:asciiTheme="minorHAnsi" w:hAnsiTheme="minorHAnsi" w:cs="Verdana"/>
          <w:sz w:val="22"/>
          <w:szCs w:val="22"/>
        </w:rPr>
        <w:t xml:space="preserve">zmiany w zakresie oferowanych materiałów budowlanych oraz technologii produkcji poprzez wprowadzenie materiałów lub technologii o parametrach tożsamych lub lepszych, wycofania z produkcji, zmiany technologii ze względu na rozwój wiedzy technicznej lub innych przyczyn </w:t>
      </w:r>
      <w:r w:rsidRPr="00333599">
        <w:rPr>
          <w:rFonts w:asciiTheme="minorHAnsi" w:hAnsiTheme="minorHAnsi" w:cs="Verdana"/>
          <w:sz w:val="22"/>
          <w:szCs w:val="22"/>
        </w:rPr>
        <w:lastRenderedPageBreak/>
        <w:t>niezależnych od Wykonawcy uniemożliwiających realizację zamówienia, z zastrzeżeniem niezmienności ceny,</w:t>
      </w:r>
    </w:p>
    <w:p w14:paraId="0BF8127E" w14:textId="77777777" w:rsidR="00AD1D78" w:rsidRDefault="00A850B1">
      <w:pPr>
        <w:pStyle w:val="Standard"/>
        <w:numPr>
          <w:ilvl w:val="1"/>
          <w:numId w:val="24"/>
        </w:numPr>
        <w:spacing w:before="80" w:after="120" w:line="276" w:lineRule="auto"/>
        <w:ind w:left="851" w:hanging="425"/>
        <w:jc w:val="both"/>
        <w:rPr>
          <w:rFonts w:asciiTheme="minorHAnsi" w:hAnsiTheme="minorHAnsi" w:cs="Verdana"/>
          <w:sz w:val="22"/>
          <w:szCs w:val="22"/>
        </w:rPr>
      </w:pPr>
      <w:r w:rsidRPr="00333599">
        <w:rPr>
          <w:rFonts w:asciiTheme="minorHAnsi" w:hAnsiTheme="minorHAnsi" w:cs="Verdana"/>
          <w:sz w:val="22"/>
          <w:szCs w:val="22"/>
        </w:rPr>
        <w:t>korygowania oczywistych omyłek pisarskich i rachunkowych w treści Umowy.</w:t>
      </w:r>
    </w:p>
    <w:p w14:paraId="2D916A75" w14:textId="26656B73" w:rsidR="007E37D0" w:rsidRDefault="007E37D0">
      <w:pPr>
        <w:pStyle w:val="Standard"/>
        <w:numPr>
          <w:ilvl w:val="1"/>
          <w:numId w:val="24"/>
        </w:numPr>
        <w:spacing w:before="80" w:after="120" w:line="276" w:lineRule="auto"/>
        <w:ind w:left="851" w:hanging="425"/>
        <w:jc w:val="both"/>
        <w:rPr>
          <w:rFonts w:asciiTheme="minorHAnsi" w:hAnsiTheme="minorHAnsi" w:cs="Verdana"/>
          <w:sz w:val="22"/>
          <w:szCs w:val="22"/>
        </w:rPr>
      </w:pPr>
      <w:r w:rsidRPr="007E37D0">
        <w:rPr>
          <w:rFonts w:asciiTheme="minorHAnsi" w:hAnsiTheme="minorHAnsi" w:cs="Verdana"/>
          <w:sz w:val="22"/>
          <w:szCs w:val="22"/>
        </w:rPr>
        <w:t>W zakresie wynagrodzenia należnego Wykonawcy (tj. zwiększenie bądź zmniejszenie wynagrodzenia) w stosunk</w:t>
      </w:r>
      <w:r>
        <w:rPr>
          <w:rFonts w:asciiTheme="minorHAnsi" w:hAnsiTheme="minorHAnsi" w:cs="Verdana"/>
          <w:sz w:val="22"/>
          <w:szCs w:val="22"/>
        </w:rPr>
        <w:t>u do wysokości określonej w § 8</w:t>
      </w:r>
      <w:r w:rsidRPr="007E37D0">
        <w:rPr>
          <w:rFonts w:asciiTheme="minorHAnsi" w:hAnsiTheme="minorHAnsi" w:cs="Verdana"/>
          <w:sz w:val="22"/>
          <w:szCs w:val="22"/>
        </w:rPr>
        <w:t xml:space="preserve"> ust. 1 w przypadku zmiany wysokości minimalnego wynagrodzenia za pracę albo wysokości minimalnej stawki godzinowej, ustalonych na podstawie przepisów ustawy z dnia 10 października 2002 r. o minimalnym wynagrodzeniu za pracę lub w przypadku zmiany zasad podlegania ubezpieczeniom społecznym lub ubezpieczeniu zdrowotnemu lub wysokości stawki składki na ubezpieczenia społeczne lub zdrowotne jeżeli zmiany te będą miały wpływ na koszty wykonania zamówienia przez wykonawcę. Zmiana wynagrodzenia wykonawcy (tj. jego podwyższenie lub obniżenie) dopuszczalna jest wyłącznie w zakresie proporcjonalnym i adekwatnym do zmiany wysokości należności publicznoprawnych, o którym mowa w zdaniu poprzedzającym. Jeżeli zmiana jest wnioskowana przez Wykonawcę powinien on przedstawić stosowne uzasadnienie zawierające wyliczenie dotyczące wpływu zmiany należności publicznoprawnych, o których mowa w zdaniu pierwszym na koszty ponoszone przez Wykonawcę w związku z realizacją zamówienia.</w:t>
      </w:r>
    </w:p>
    <w:p w14:paraId="43264EBF" w14:textId="310AE602" w:rsidR="0056190D" w:rsidRPr="00333599" w:rsidRDefault="0056190D">
      <w:pPr>
        <w:pStyle w:val="Standard"/>
        <w:numPr>
          <w:ilvl w:val="1"/>
          <w:numId w:val="24"/>
        </w:numPr>
        <w:spacing w:before="80" w:after="120" w:line="276" w:lineRule="auto"/>
        <w:ind w:left="851" w:hanging="425"/>
        <w:jc w:val="both"/>
        <w:rPr>
          <w:rFonts w:asciiTheme="minorHAnsi" w:hAnsiTheme="minorHAnsi" w:cs="Verdana"/>
          <w:sz w:val="22"/>
          <w:szCs w:val="22"/>
        </w:rPr>
      </w:pPr>
      <w:r w:rsidRPr="0056190D">
        <w:rPr>
          <w:rFonts w:asciiTheme="minorHAnsi" w:hAnsiTheme="minorHAnsi" w:cs="Verdana"/>
          <w:sz w:val="22"/>
          <w:szCs w:val="22"/>
        </w:rPr>
        <w:t>w zakresie terminu realizacji Przedmiotu Umowy, w przypadku wyrażenia zgody prze</w:t>
      </w:r>
      <w:r>
        <w:rPr>
          <w:rFonts w:asciiTheme="minorHAnsi" w:hAnsiTheme="minorHAnsi" w:cs="Verdana"/>
          <w:sz w:val="22"/>
          <w:szCs w:val="22"/>
        </w:rPr>
        <w:t>z Instytucję Zarządzającą RPO WP</w:t>
      </w:r>
      <w:r w:rsidRPr="0056190D">
        <w:rPr>
          <w:rFonts w:asciiTheme="minorHAnsi" w:hAnsiTheme="minorHAnsi" w:cs="Verdana"/>
          <w:sz w:val="22"/>
          <w:szCs w:val="22"/>
        </w:rPr>
        <w:t xml:space="preserve"> na zmianę terminu zakończenia rzeczowej realizacji Projektu lub terminu zakończenia realizacji Projektu,</w:t>
      </w:r>
    </w:p>
    <w:p w14:paraId="46EA2BB1" w14:textId="77777777" w:rsidR="00AD1D78" w:rsidRPr="00333599" w:rsidRDefault="00A850B1">
      <w:pPr>
        <w:pStyle w:val="Standard"/>
        <w:numPr>
          <w:ilvl w:val="1"/>
          <w:numId w:val="24"/>
        </w:numPr>
        <w:spacing w:line="276" w:lineRule="auto"/>
        <w:ind w:left="850" w:hanging="425"/>
        <w:jc w:val="both"/>
        <w:rPr>
          <w:rFonts w:asciiTheme="minorHAnsi" w:hAnsiTheme="minorHAnsi" w:cs="Verdana"/>
          <w:sz w:val="22"/>
          <w:szCs w:val="22"/>
        </w:rPr>
      </w:pPr>
      <w:r w:rsidRPr="00333599">
        <w:rPr>
          <w:rFonts w:asciiTheme="minorHAnsi" w:hAnsiTheme="minorHAnsi" w:cs="Verdana"/>
          <w:sz w:val="22"/>
          <w:szCs w:val="22"/>
        </w:rPr>
        <w:t>zmiany Umowy w zakresie materiałów, parametrów technicznych, technologii wykonania robót budowlanych, sposobu i zakresu wykonania przedmiotu Umowy w następujących przypadkach:</w:t>
      </w:r>
    </w:p>
    <w:p w14:paraId="209AED73" w14:textId="77777777" w:rsidR="00AD1D78" w:rsidRPr="00333599" w:rsidRDefault="00A850B1">
      <w:pPr>
        <w:pStyle w:val="Standard"/>
        <w:numPr>
          <w:ilvl w:val="1"/>
          <w:numId w:val="25"/>
        </w:numPr>
        <w:spacing w:before="80" w:after="120" w:line="276" w:lineRule="auto"/>
        <w:ind w:left="1276" w:hanging="425"/>
        <w:jc w:val="both"/>
        <w:rPr>
          <w:rFonts w:asciiTheme="minorHAnsi" w:hAnsiTheme="minorHAnsi" w:cs="Verdana"/>
          <w:sz w:val="22"/>
          <w:szCs w:val="22"/>
        </w:rPr>
      </w:pPr>
      <w:r w:rsidRPr="00333599">
        <w:rPr>
          <w:rFonts w:asciiTheme="minorHAnsi" w:hAnsiTheme="minorHAnsi" w:cs="Verdana"/>
          <w:sz w:val="22"/>
          <w:szCs w:val="22"/>
        </w:rPr>
        <w:t>konieczności zrealizowania jakiejkolwiek części robót, objętej przedmiotem Umowy, przy zastosowaniu odmiennych rozwiązań technicznych lub technologicznych, niż wskazane w dokumentacji projektowej, a wynikających ze stwierdzonych wad tej dokumentacji lub zmiany stanu prawnego, w oparciu o który je przygotowano, gdyby zastosowanie przewidzianych rozwiązań groziło niewykonaniem lub nienależytym wykonaniem przedmiotu umowy,</w:t>
      </w:r>
    </w:p>
    <w:p w14:paraId="72941C42" w14:textId="77777777" w:rsidR="00AD1D78" w:rsidRPr="00333599" w:rsidRDefault="00A850B1">
      <w:pPr>
        <w:pStyle w:val="Standard"/>
        <w:numPr>
          <w:ilvl w:val="1"/>
          <w:numId w:val="25"/>
        </w:numPr>
        <w:spacing w:before="80" w:after="120" w:line="276" w:lineRule="auto"/>
        <w:ind w:left="1276" w:hanging="425"/>
        <w:jc w:val="both"/>
        <w:rPr>
          <w:rFonts w:asciiTheme="minorHAnsi" w:hAnsiTheme="minorHAnsi" w:cs="Verdana"/>
          <w:sz w:val="22"/>
          <w:szCs w:val="22"/>
        </w:rPr>
      </w:pPr>
      <w:r w:rsidRPr="00333599">
        <w:rPr>
          <w:rFonts w:asciiTheme="minorHAnsi" w:hAnsiTheme="minorHAnsi" w:cs="Verdana"/>
          <w:sz w:val="22"/>
          <w:szCs w:val="22"/>
        </w:rPr>
        <w:t>konieczności realizacji robót wynikających z wprowadzenia w dokumentacji projektowej zmian uznanych za nieistotne odstępstwo od projektu budowlanego, wynikających z art. 36a ust. 1 Prawa budowlanego,</w:t>
      </w:r>
    </w:p>
    <w:p w14:paraId="370CF4C2" w14:textId="77777777" w:rsidR="00AD1D78" w:rsidRPr="00333599" w:rsidRDefault="00A850B1">
      <w:pPr>
        <w:pStyle w:val="Standard"/>
        <w:numPr>
          <w:ilvl w:val="1"/>
          <w:numId w:val="25"/>
        </w:numPr>
        <w:spacing w:before="80" w:after="120" w:line="276" w:lineRule="auto"/>
        <w:ind w:left="1276" w:hanging="425"/>
        <w:jc w:val="both"/>
        <w:rPr>
          <w:rFonts w:asciiTheme="minorHAnsi" w:hAnsiTheme="minorHAnsi" w:cs="Verdana"/>
          <w:sz w:val="22"/>
          <w:szCs w:val="22"/>
        </w:rPr>
      </w:pPr>
      <w:r w:rsidRPr="00333599">
        <w:rPr>
          <w:rFonts w:asciiTheme="minorHAnsi" w:hAnsiTheme="minorHAnsi" w:cs="Verdana"/>
          <w:sz w:val="22"/>
          <w:szCs w:val="22"/>
        </w:rPr>
        <w:t xml:space="preserve"> wystąpienia warunków terenu budowy odbiegających w sposób istotny od przyjętych w dokumentacji projektowej, w szczególności napotkania niezinwentaryzowanych lub błędnie zinwentaryzowanych sieci, instalacji lub innych obiektów budowlanych,</w:t>
      </w:r>
    </w:p>
    <w:p w14:paraId="071675CB" w14:textId="77777777" w:rsidR="00AD1D78" w:rsidRPr="00333599" w:rsidRDefault="00A850B1">
      <w:pPr>
        <w:pStyle w:val="Standard"/>
        <w:numPr>
          <w:ilvl w:val="1"/>
          <w:numId w:val="25"/>
        </w:numPr>
        <w:spacing w:before="80" w:after="120" w:line="276" w:lineRule="auto"/>
        <w:ind w:left="1276" w:hanging="425"/>
        <w:jc w:val="both"/>
        <w:rPr>
          <w:rFonts w:asciiTheme="minorHAnsi" w:hAnsiTheme="minorHAnsi" w:cs="Verdana"/>
          <w:sz w:val="22"/>
          <w:szCs w:val="22"/>
        </w:rPr>
      </w:pPr>
      <w:r w:rsidRPr="00333599">
        <w:rPr>
          <w:rFonts w:asciiTheme="minorHAnsi" w:hAnsiTheme="minorHAnsi" w:cs="Verdana"/>
          <w:sz w:val="22"/>
          <w:szCs w:val="22"/>
        </w:rPr>
        <w:t>konieczności zrealizowania przedmiotu Umowy przy zastosowaniu innych rozwiązań technicznych lub materiałowych ze względu na zmiany obowiązującego prawa,</w:t>
      </w:r>
    </w:p>
    <w:p w14:paraId="03B1B2E2" w14:textId="77777777" w:rsidR="00AD1D78" w:rsidRPr="00333599" w:rsidRDefault="00A850B1">
      <w:pPr>
        <w:pStyle w:val="Standard"/>
        <w:numPr>
          <w:ilvl w:val="0"/>
          <w:numId w:val="25"/>
        </w:numPr>
        <w:spacing w:before="80" w:after="120" w:line="276" w:lineRule="auto"/>
        <w:ind w:left="1276" w:hanging="425"/>
        <w:jc w:val="both"/>
        <w:rPr>
          <w:rFonts w:asciiTheme="minorHAnsi" w:hAnsiTheme="minorHAnsi" w:cs="Verdana"/>
          <w:sz w:val="22"/>
          <w:szCs w:val="22"/>
        </w:rPr>
      </w:pPr>
      <w:r w:rsidRPr="00333599">
        <w:rPr>
          <w:rFonts w:asciiTheme="minorHAnsi" w:hAnsiTheme="minorHAnsi" w:cs="Verdana"/>
          <w:sz w:val="22"/>
          <w:szCs w:val="22"/>
        </w:rPr>
        <w:t>w każdym przypadku z zastrzeżeniem niezmienności ceny;</w:t>
      </w:r>
    </w:p>
    <w:p w14:paraId="53283C2D" w14:textId="77777777" w:rsidR="00AD1D78" w:rsidRPr="007E37D0" w:rsidRDefault="00A850B1">
      <w:pPr>
        <w:pStyle w:val="Standard"/>
        <w:numPr>
          <w:ilvl w:val="0"/>
          <w:numId w:val="26"/>
        </w:numPr>
        <w:spacing w:before="80" w:after="120" w:line="276" w:lineRule="auto"/>
        <w:ind w:left="851"/>
        <w:jc w:val="both"/>
        <w:rPr>
          <w:rFonts w:asciiTheme="minorHAnsi" w:hAnsiTheme="minorHAnsi"/>
          <w:sz w:val="22"/>
          <w:szCs w:val="22"/>
        </w:rPr>
      </w:pPr>
      <w:r w:rsidRPr="00333599">
        <w:rPr>
          <w:rFonts w:asciiTheme="minorHAnsi" w:hAnsiTheme="minorHAnsi" w:cs="Verdana"/>
          <w:sz w:val="22"/>
          <w:szCs w:val="22"/>
        </w:rPr>
        <w:t>wystąpienia niebezpieczeństwa kolizji z planowanymi lub równolegle prowadzonymi przez inne podmioty inwestycjami w zakresie niezbędnym do uniknięcia lub usunięcia tych kolizji.</w:t>
      </w:r>
    </w:p>
    <w:p w14:paraId="1E06E734" w14:textId="77777777" w:rsidR="00AD1D78" w:rsidRPr="00333599" w:rsidRDefault="00AD1D78">
      <w:pPr>
        <w:pStyle w:val="Akapitzlist"/>
        <w:numPr>
          <w:ilvl w:val="0"/>
          <w:numId w:val="27"/>
        </w:numPr>
        <w:suppressAutoHyphens/>
        <w:spacing w:before="0" w:after="120"/>
        <w:ind w:right="58"/>
        <w:rPr>
          <w:rFonts w:asciiTheme="minorHAnsi" w:eastAsia="Times New Roman" w:hAnsiTheme="minorHAnsi" w:cs="Verdana"/>
          <w:vanish/>
          <w:sz w:val="22"/>
          <w:szCs w:val="22"/>
          <w:lang w:eastAsia="zh-CN" w:bidi="hi-IN"/>
        </w:rPr>
      </w:pPr>
    </w:p>
    <w:p w14:paraId="09E0871E" w14:textId="77777777" w:rsidR="00AD1D78" w:rsidRPr="00453015" w:rsidRDefault="00A850B1">
      <w:pPr>
        <w:pStyle w:val="Standard"/>
        <w:numPr>
          <w:ilvl w:val="0"/>
          <w:numId w:val="27"/>
        </w:numPr>
        <w:spacing w:before="80" w:after="120" w:line="276" w:lineRule="auto"/>
        <w:ind w:left="426" w:right="58" w:hanging="426"/>
        <w:jc w:val="both"/>
        <w:rPr>
          <w:rFonts w:asciiTheme="minorHAnsi" w:hAnsiTheme="minorHAnsi" w:cs="Verdana"/>
          <w:sz w:val="22"/>
          <w:szCs w:val="22"/>
        </w:rPr>
      </w:pPr>
      <w:r w:rsidRPr="00333599">
        <w:rPr>
          <w:rFonts w:asciiTheme="minorHAnsi" w:hAnsiTheme="minorHAnsi" w:cs="Verdana"/>
          <w:sz w:val="22"/>
          <w:szCs w:val="22"/>
        </w:rPr>
        <w:t>Postanowienia ust. 1 nie przyznają żadnej ze stron umowy roszczenia o</w:t>
      </w:r>
      <w:r w:rsidRPr="00A13EF8">
        <w:rPr>
          <w:rFonts w:asciiTheme="minorHAnsi" w:hAnsiTheme="minorHAnsi" w:cs="Verdana"/>
          <w:sz w:val="22"/>
          <w:szCs w:val="22"/>
        </w:rPr>
        <w:t xml:space="preserve"> zawarcie aneksu do umowy.</w:t>
      </w:r>
    </w:p>
    <w:p w14:paraId="05AC397B" w14:textId="77777777" w:rsidR="00AD1D78" w:rsidRPr="00EC3728" w:rsidRDefault="00A850B1">
      <w:pPr>
        <w:pStyle w:val="Standard"/>
        <w:numPr>
          <w:ilvl w:val="0"/>
          <w:numId w:val="27"/>
        </w:numPr>
        <w:spacing w:before="80" w:after="120" w:line="276" w:lineRule="auto"/>
        <w:ind w:left="426" w:right="58" w:hanging="426"/>
        <w:jc w:val="both"/>
        <w:rPr>
          <w:rFonts w:asciiTheme="minorHAnsi" w:hAnsiTheme="minorHAnsi" w:cs="Verdana"/>
          <w:sz w:val="22"/>
          <w:szCs w:val="22"/>
        </w:rPr>
      </w:pPr>
      <w:r w:rsidRPr="00453015">
        <w:rPr>
          <w:rFonts w:asciiTheme="minorHAnsi" w:hAnsiTheme="minorHAnsi" w:cs="Verdana"/>
          <w:sz w:val="22"/>
          <w:szCs w:val="22"/>
        </w:rPr>
        <w:t>Wszelkie zmiany w treści niniejszej umowy wymagają formy pisemnej uzgodnionej przez każdą ze stron pod rygorem nieważności.</w:t>
      </w:r>
    </w:p>
    <w:p w14:paraId="3B25E446" w14:textId="77777777" w:rsidR="00AD1D78" w:rsidRPr="007E37D0" w:rsidRDefault="00A850B1">
      <w:pPr>
        <w:pStyle w:val="Akapitzlist"/>
        <w:spacing w:before="240" w:after="120" w:line="360" w:lineRule="auto"/>
        <w:ind w:left="0"/>
        <w:jc w:val="center"/>
        <w:rPr>
          <w:rFonts w:asciiTheme="minorHAnsi" w:hAnsiTheme="minorHAnsi"/>
          <w:b/>
          <w:sz w:val="22"/>
          <w:szCs w:val="22"/>
        </w:rPr>
      </w:pPr>
      <w:r w:rsidRPr="007E37D0">
        <w:rPr>
          <w:rFonts w:asciiTheme="minorHAnsi" w:hAnsiTheme="minorHAnsi"/>
          <w:b/>
          <w:sz w:val="22"/>
          <w:szCs w:val="22"/>
        </w:rPr>
        <w:t>§ 16.</w:t>
      </w:r>
    </w:p>
    <w:p w14:paraId="37B31AEF" w14:textId="77777777" w:rsidR="00AD1D78" w:rsidRPr="00C46507" w:rsidRDefault="00A850B1">
      <w:pPr>
        <w:pStyle w:val="Akapitzlist"/>
        <w:spacing w:before="0" w:after="120"/>
        <w:ind w:left="425" w:hanging="425"/>
        <w:rPr>
          <w:rFonts w:asciiTheme="minorHAnsi" w:hAnsiTheme="minorHAnsi"/>
          <w:sz w:val="22"/>
          <w:szCs w:val="22"/>
        </w:rPr>
      </w:pPr>
      <w:r w:rsidRPr="00C46507">
        <w:rPr>
          <w:rFonts w:asciiTheme="minorHAnsi" w:hAnsiTheme="minorHAnsi"/>
          <w:iCs/>
          <w:sz w:val="22"/>
          <w:szCs w:val="22"/>
        </w:rPr>
        <w:t>1. Cesja wierzytelności wynikających z niniejszej Umowy możliwa będzie jedynie po uzyskaniu pisemnej zgody Zamawiającego.</w:t>
      </w:r>
    </w:p>
    <w:p w14:paraId="6D1D23EE" w14:textId="77777777" w:rsidR="00AD1D78" w:rsidRPr="00C46507" w:rsidRDefault="00A850B1">
      <w:pPr>
        <w:pStyle w:val="Akapitzlist"/>
        <w:spacing w:before="0" w:after="120"/>
        <w:ind w:left="425" w:hanging="425"/>
        <w:rPr>
          <w:rFonts w:asciiTheme="minorHAnsi" w:hAnsiTheme="minorHAnsi"/>
          <w:iCs/>
          <w:sz w:val="22"/>
          <w:szCs w:val="22"/>
        </w:rPr>
      </w:pPr>
      <w:r w:rsidRPr="00C46507">
        <w:rPr>
          <w:rFonts w:asciiTheme="minorHAnsi" w:hAnsiTheme="minorHAnsi"/>
          <w:iCs/>
          <w:sz w:val="22"/>
          <w:szCs w:val="22"/>
        </w:rPr>
        <w:t>2. W zakresie w jakim nie narusza to przepisu art. 35 ustawy o finansach publicznych, Strony zobowiązują się do utrzymania w tajemnicy i nie ujawniania, niepublikowania, nieprzekazywania i nieudostępniania w żaden inny sposób osobom trzecim, jakichkolwiek informacji, stanowiących tajemnicę przedsiębiorstwa w rozumieniu przepisów ustawy o zwalczaniu nieuczciwej konkurencji (Dz. U. z 2018 r., poz. 419); które to informacje uzyskają w trakcie lub w związku z realizacją niniejszej Umowy,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11F84AE3" w14:textId="77777777" w:rsidR="00AD1D78" w:rsidRPr="00C46507" w:rsidRDefault="00A850B1">
      <w:pPr>
        <w:pStyle w:val="Akapitzlist"/>
        <w:spacing w:before="0" w:after="120"/>
        <w:ind w:left="425" w:hanging="425"/>
        <w:rPr>
          <w:rFonts w:asciiTheme="minorHAnsi" w:hAnsiTheme="minorHAnsi"/>
          <w:sz w:val="22"/>
          <w:szCs w:val="22"/>
        </w:rPr>
      </w:pPr>
      <w:r w:rsidRPr="00C46507">
        <w:rPr>
          <w:rFonts w:asciiTheme="minorHAnsi" w:hAnsiTheme="minorHAnsi"/>
          <w:iCs/>
          <w:sz w:val="22"/>
          <w:szCs w:val="22"/>
        </w:rPr>
        <w:t>3. W zakresie w jakim nie narusza to przepisu art. 35 ustawy o finansach publicznych, każdej ze stron wolno ujawniać informacje poufne z ograniczeniami wynikającymi z przepisów prawa, członkom swoich władz, podwykonawcom i pracownikom oraz członkom władz, podwykonawcom i pracownikom podmiotów powiązanych lub zależnych, kancelariom prawnym, firmom audytorskim, pracownikom organów nadzoru, itp. w takim zakresie, w jakim będzie to niezbędne do wypełnienia przez nią zobowiązań i obowiązków na podstawie Umowy, przy czym strona przekazująca takie informacje wymienionym wyżej osobom będzie ponosić odpowiedzialność za przestrzeganie przez te osoby zasad poufności opisanych w niniejszym rozdziale.</w:t>
      </w:r>
    </w:p>
    <w:p w14:paraId="7D5DAFD1" w14:textId="77777777" w:rsidR="00AD1D78" w:rsidRPr="00C46507" w:rsidRDefault="00A850B1">
      <w:pPr>
        <w:pStyle w:val="Akapitzlist"/>
        <w:spacing w:before="0" w:after="120"/>
        <w:ind w:left="425" w:hanging="425"/>
        <w:rPr>
          <w:rFonts w:asciiTheme="minorHAnsi" w:hAnsiTheme="minorHAnsi"/>
          <w:sz w:val="22"/>
          <w:szCs w:val="22"/>
        </w:rPr>
      </w:pPr>
      <w:r w:rsidRPr="00C46507">
        <w:rPr>
          <w:rFonts w:asciiTheme="minorHAnsi" w:hAnsiTheme="minorHAnsi"/>
          <w:iCs/>
          <w:sz w:val="22"/>
          <w:szCs w:val="22"/>
        </w:rPr>
        <w:t>4. Strony Umowy mają prawo do wykorzystania informacji o fakcie zawarcia i realizacji Umowy oraz wskazania ogólnego przedmiotu i stron Umowy, dla celów referencyjnych i marketingowych, w tym podania tych informacji do wiadomości publicznej, pod warunkiem nieujawniania szczegółów handlowych oraz technicznych.</w:t>
      </w:r>
    </w:p>
    <w:p w14:paraId="0E2EDE76" w14:textId="77777777" w:rsidR="00AD1D78" w:rsidRPr="00C46507" w:rsidRDefault="00A850B1">
      <w:pPr>
        <w:pStyle w:val="Akapitzlist"/>
        <w:spacing w:before="0" w:after="120"/>
        <w:ind w:left="425" w:hanging="425"/>
        <w:rPr>
          <w:rFonts w:asciiTheme="minorHAnsi" w:hAnsiTheme="minorHAnsi"/>
          <w:iCs/>
          <w:sz w:val="22"/>
          <w:szCs w:val="22"/>
        </w:rPr>
      </w:pPr>
      <w:r w:rsidRPr="00C46507">
        <w:rPr>
          <w:rFonts w:asciiTheme="minorHAnsi" w:hAnsiTheme="minorHAnsi"/>
          <w:iCs/>
          <w:sz w:val="22"/>
          <w:szCs w:val="22"/>
        </w:rPr>
        <w:t>5. W sprawach nieuregulowanych niniejszą Umową stosuje się przepisy Kodeksu cywilnego, ustawy Prawo zamówień publicznych, ustawy- Prawo budowlane, Ustawy o prawie autorskim i prawach pokrewnych oraz rozporządzeń wykonawczych.</w:t>
      </w:r>
    </w:p>
    <w:p w14:paraId="37192052" w14:textId="77777777" w:rsidR="00AD1D78" w:rsidRPr="00C46507" w:rsidRDefault="00A850B1">
      <w:pPr>
        <w:pStyle w:val="Akapitzlist"/>
        <w:spacing w:before="0" w:after="120"/>
        <w:ind w:left="425" w:hanging="425"/>
        <w:rPr>
          <w:rFonts w:asciiTheme="minorHAnsi" w:hAnsiTheme="minorHAnsi"/>
          <w:sz w:val="22"/>
          <w:szCs w:val="22"/>
        </w:rPr>
      </w:pPr>
      <w:r w:rsidRPr="00C46507">
        <w:rPr>
          <w:rFonts w:asciiTheme="minorHAnsi" w:hAnsiTheme="minorHAnsi"/>
          <w:iCs/>
          <w:sz w:val="22"/>
          <w:szCs w:val="22"/>
        </w:rPr>
        <w:t>6. Spory wynikłe na tle realizacji niniejszej Umowy będą rozstrzygane przez Sąd powszechny właściwy miejscowo dla siedziby Zamawiającego.</w:t>
      </w:r>
    </w:p>
    <w:p w14:paraId="59F9C041" w14:textId="77777777" w:rsidR="00AD1D78" w:rsidRPr="00C46507" w:rsidRDefault="00A850B1">
      <w:pPr>
        <w:pStyle w:val="Akapitzlist"/>
        <w:spacing w:before="0" w:after="120"/>
        <w:ind w:left="425" w:hanging="425"/>
        <w:rPr>
          <w:rFonts w:asciiTheme="minorHAnsi" w:hAnsiTheme="minorHAnsi"/>
          <w:sz w:val="22"/>
          <w:szCs w:val="22"/>
        </w:rPr>
      </w:pPr>
      <w:r w:rsidRPr="00C46507">
        <w:rPr>
          <w:rFonts w:asciiTheme="minorHAnsi" w:hAnsiTheme="minorHAnsi"/>
          <w:iCs/>
          <w:sz w:val="22"/>
          <w:szCs w:val="22"/>
        </w:rPr>
        <w:t>7. Umowę oraz załączniki sporządzono w … jednobrzmiących egzemplarzach, po jednym dla każdej ze stron.</w:t>
      </w:r>
    </w:p>
    <w:p w14:paraId="5D516EFA" w14:textId="77777777" w:rsidR="00AD1D78" w:rsidRPr="007E37D0" w:rsidRDefault="00AD1D78">
      <w:pPr>
        <w:spacing w:before="0" w:after="0" w:line="360" w:lineRule="auto"/>
        <w:rPr>
          <w:szCs w:val="22"/>
        </w:rPr>
      </w:pPr>
    </w:p>
    <w:p w14:paraId="181B6635" w14:textId="77777777" w:rsidR="00AD1D78" w:rsidRPr="00333599" w:rsidRDefault="00A850B1">
      <w:pPr>
        <w:spacing w:before="0" w:after="0"/>
        <w:rPr>
          <w:szCs w:val="22"/>
        </w:rPr>
      </w:pPr>
      <w:r w:rsidRPr="00333599">
        <w:rPr>
          <w:szCs w:val="22"/>
        </w:rPr>
        <w:t>Załączniki do Umowy:</w:t>
      </w:r>
    </w:p>
    <w:p w14:paraId="6E2CBC9E" w14:textId="77777777" w:rsidR="00AD1D78" w:rsidRPr="00EC3728" w:rsidRDefault="00A850B1">
      <w:pPr>
        <w:spacing w:before="0" w:after="0"/>
        <w:rPr>
          <w:bCs/>
          <w:iCs/>
          <w:szCs w:val="22"/>
        </w:rPr>
      </w:pPr>
      <w:r w:rsidRPr="00453015">
        <w:rPr>
          <w:bCs/>
          <w:iCs/>
          <w:szCs w:val="22"/>
        </w:rPr>
        <w:t>Załącznik nr 1 – Harmonogram rzeczowo-finansowy</w:t>
      </w:r>
    </w:p>
    <w:p w14:paraId="33B48A6B" w14:textId="77777777" w:rsidR="00AD1D78" w:rsidRPr="00EC3728" w:rsidRDefault="00A850B1">
      <w:pPr>
        <w:spacing w:before="0" w:after="0"/>
        <w:rPr>
          <w:bCs/>
          <w:iCs/>
          <w:szCs w:val="22"/>
        </w:rPr>
      </w:pPr>
      <w:r w:rsidRPr="00EC3728">
        <w:rPr>
          <w:bCs/>
          <w:iCs/>
          <w:szCs w:val="22"/>
        </w:rPr>
        <w:t>Załącznik nr … - ………….</w:t>
      </w:r>
    </w:p>
    <w:p w14:paraId="302EEBC3" w14:textId="77777777" w:rsidR="00AD1D78" w:rsidRPr="007E37D0" w:rsidRDefault="00AD1D78">
      <w:pPr>
        <w:spacing w:before="0" w:after="0" w:line="360" w:lineRule="auto"/>
        <w:ind w:left="284"/>
        <w:rPr>
          <w:i/>
          <w:szCs w:val="22"/>
        </w:rPr>
      </w:pPr>
    </w:p>
    <w:tbl>
      <w:tblPr>
        <w:tblW w:w="5000" w:type="pct"/>
        <w:tblLook w:val="00A0" w:firstRow="1" w:lastRow="0" w:firstColumn="1" w:lastColumn="0" w:noHBand="0" w:noVBand="0"/>
      </w:tblPr>
      <w:tblGrid>
        <w:gridCol w:w="2462"/>
        <w:gridCol w:w="3411"/>
        <w:gridCol w:w="3199"/>
      </w:tblGrid>
      <w:tr w:rsidR="00AD1D78" w:rsidRPr="00333599" w14:paraId="7687A6C5" w14:textId="77777777">
        <w:trPr>
          <w:cantSplit/>
        </w:trPr>
        <w:tc>
          <w:tcPr>
            <w:tcW w:w="2462" w:type="dxa"/>
            <w:shd w:val="clear" w:color="auto" w:fill="auto"/>
            <w:vAlign w:val="center"/>
          </w:tcPr>
          <w:p w14:paraId="131756DC" w14:textId="77777777" w:rsidR="00AD1D78" w:rsidRPr="00333599" w:rsidRDefault="00A850B1">
            <w:pPr>
              <w:spacing w:before="0" w:after="0" w:line="360" w:lineRule="auto"/>
              <w:jc w:val="left"/>
              <w:rPr>
                <w:b/>
                <w:szCs w:val="22"/>
              </w:rPr>
            </w:pPr>
            <w:r w:rsidRPr="00333599">
              <w:rPr>
                <w:b/>
                <w:szCs w:val="22"/>
              </w:rPr>
              <w:lastRenderedPageBreak/>
              <w:t xml:space="preserve">Za Wykonawcę: </w:t>
            </w:r>
          </w:p>
        </w:tc>
        <w:tc>
          <w:tcPr>
            <w:tcW w:w="3411" w:type="dxa"/>
            <w:shd w:val="clear" w:color="auto" w:fill="auto"/>
            <w:vAlign w:val="center"/>
          </w:tcPr>
          <w:p w14:paraId="016BE030" w14:textId="77777777" w:rsidR="00AD1D78" w:rsidRPr="00EC3728" w:rsidRDefault="00A850B1">
            <w:pPr>
              <w:spacing w:before="0" w:after="0" w:line="360" w:lineRule="auto"/>
              <w:jc w:val="left"/>
              <w:rPr>
                <w:szCs w:val="22"/>
              </w:rPr>
            </w:pPr>
            <w:r w:rsidRPr="00453015">
              <w:rPr>
                <w:szCs w:val="22"/>
              </w:rPr>
              <w:t>data:______________________</w:t>
            </w:r>
          </w:p>
        </w:tc>
        <w:tc>
          <w:tcPr>
            <w:tcW w:w="3199" w:type="dxa"/>
            <w:shd w:val="clear" w:color="auto" w:fill="auto"/>
            <w:vAlign w:val="center"/>
          </w:tcPr>
          <w:p w14:paraId="22842FA3" w14:textId="77777777" w:rsidR="00AD1D78" w:rsidRPr="00EC3728" w:rsidRDefault="00AD1D78">
            <w:pPr>
              <w:spacing w:before="0" w:after="0" w:line="360" w:lineRule="auto"/>
              <w:jc w:val="left"/>
              <w:rPr>
                <w:szCs w:val="22"/>
              </w:rPr>
            </w:pPr>
          </w:p>
          <w:p w14:paraId="44243B69" w14:textId="77777777" w:rsidR="00AD1D78" w:rsidRPr="00EC3728" w:rsidRDefault="00A850B1">
            <w:pPr>
              <w:spacing w:before="0" w:after="0" w:line="360" w:lineRule="auto"/>
              <w:jc w:val="left"/>
              <w:rPr>
                <w:szCs w:val="22"/>
              </w:rPr>
            </w:pPr>
            <w:r w:rsidRPr="00EC3728">
              <w:rPr>
                <w:szCs w:val="22"/>
              </w:rPr>
              <w:t>__________________________</w:t>
            </w:r>
          </w:p>
          <w:p w14:paraId="3D07FD27" w14:textId="77777777" w:rsidR="00AD1D78" w:rsidRPr="00EC3728" w:rsidRDefault="00A850B1">
            <w:pPr>
              <w:spacing w:before="0" w:after="0" w:line="360" w:lineRule="auto"/>
              <w:jc w:val="left"/>
              <w:rPr>
                <w:bCs/>
                <w:szCs w:val="22"/>
              </w:rPr>
            </w:pPr>
            <w:r w:rsidRPr="00EC3728">
              <w:rPr>
                <w:szCs w:val="22"/>
              </w:rPr>
              <w:t>pieczątki i podpisy:</w:t>
            </w:r>
          </w:p>
        </w:tc>
      </w:tr>
      <w:tr w:rsidR="00AD1D78" w:rsidRPr="00333599" w14:paraId="651BB919" w14:textId="77777777">
        <w:trPr>
          <w:cantSplit/>
        </w:trPr>
        <w:tc>
          <w:tcPr>
            <w:tcW w:w="2462" w:type="dxa"/>
            <w:shd w:val="clear" w:color="auto" w:fill="auto"/>
            <w:vAlign w:val="center"/>
          </w:tcPr>
          <w:p w14:paraId="4D15B918" w14:textId="77777777" w:rsidR="00AD1D78" w:rsidRPr="00333599" w:rsidRDefault="00AD1D78">
            <w:pPr>
              <w:spacing w:before="0" w:after="0" w:line="360" w:lineRule="auto"/>
              <w:jc w:val="left"/>
              <w:rPr>
                <w:b/>
                <w:szCs w:val="22"/>
              </w:rPr>
            </w:pPr>
          </w:p>
          <w:p w14:paraId="556AAC5A" w14:textId="77777777" w:rsidR="00AD1D78" w:rsidRPr="00333599" w:rsidRDefault="00AD1D78">
            <w:pPr>
              <w:spacing w:before="0" w:after="0" w:line="360" w:lineRule="auto"/>
              <w:jc w:val="left"/>
              <w:rPr>
                <w:b/>
                <w:szCs w:val="22"/>
              </w:rPr>
            </w:pPr>
          </w:p>
          <w:p w14:paraId="7862E257" w14:textId="77777777" w:rsidR="00AD1D78" w:rsidRPr="00333599" w:rsidRDefault="00A850B1">
            <w:pPr>
              <w:spacing w:before="0" w:after="0" w:line="360" w:lineRule="auto"/>
              <w:jc w:val="left"/>
              <w:rPr>
                <w:b/>
                <w:szCs w:val="22"/>
              </w:rPr>
            </w:pPr>
            <w:r w:rsidRPr="00333599">
              <w:rPr>
                <w:b/>
                <w:szCs w:val="22"/>
              </w:rPr>
              <w:t>Za Zamawiającego :</w:t>
            </w:r>
          </w:p>
        </w:tc>
        <w:tc>
          <w:tcPr>
            <w:tcW w:w="3411" w:type="dxa"/>
            <w:shd w:val="clear" w:color="auto" w:fill="auto"/>
            <w:vAlign w:val="center"/>
          </w:tcPr>
          <w:p w14:paraId="04922828" w14:textId="77777777" w:rsidR="00AD1D78" w:rsidRPr="00333599" w:rsidRDefault="00AD1D78">
            <w:pPr>
              <w:spacing w:before="0" w:after="0" w:line="360" w:lineRule="auto"/>
              <w:jc w:val="left"/>
              <w:rPr>
                <w:szCs w:val="22"/>
              </w:rPr>
            </w:pPr>
          </w:p>
          <w:p w14:paraId="761B4671" w14:textId="77777777" w:rsidR="00AD1D78" w:rsidRPr="00333599" w:rsidRDefault="00AD1D78">
            <w:pPr>
              <w:spacing w:before="0" w:after="0" w:line="360" w:lineRule="auto"/>
              <w:jc w:val="left"/>
              <w:rPr>
                <w:szCs w:val="22"/>
              </w:rPr>
            </w:pPr>
          </w:p>
          <w:p w14:paraId="0F6A5AEF" w14:textId="77777777" w:rsidR="00AD1D78" w:rsidRPr="00333599" w:rsidRDefault="00A850B1">
            <w:pPr>
              <w:spacing w:before="0" w:after="0" w:line="360" w:lineRule="auto"/>
              <w:jc w:val="left"/>
              <w:rPr>
                <w:szCs w:val="22"/>
              </w:rPr>
            </w:pPr>
            <w:r w:rsidRPr="00333599">
              <w:rPr>
                <w:szCs w:val="22"/>
              </w:rPr>
              <w:t>data: ______________________</w:t>
            </w:r>
          </w:p>
        </w:tc>
        <w:tc>
          <w:tcPr>
            <w:tcW w:w="3199" w:type="dxa"/>
            <w:shd w:val="clear" w:color="auto" w:fill="auto"/>
            <w:vAlign w:val="center"/>
          </w:tcPr>
          <w:p w14:paraId="7E2F3C4A" w14:textId="77777777" w:rsidR="00AD1D78" w:rsidRPr="00333599" w:rsidRDefault="00AD1D78">
            <w:pPr>
              <w:spacing w:before="0" w:after="0" w:line="360" w:lineRule="auto"/>
              <w:jc w:val="left"/>
              <w:rPr>
                <w:szCs w:val="22"/>
              </w:rPr>
            </w:pPr>
          </w:p>
          <w:p w14:paraId="7528EF4C" w14:textId="77777777" w:rsidR="00AD1D78" w:rsidRPr="00333599" w:rsidRDefault="00AD1D78">
            <w:pPr>
              <w:spacing w:before="0" w:after="0" w:line="360" w:lineRule="auto"/>
              <w:jc w:val="left"/>
              <w:rPr>
                <w:szCs w:val="22"/>
              </w:rPr>
            </w:pPr>
          </w:p>
          <w:p w14:paraId="3E711FBC" w14:textId="77777777" w:rsidR="00AD1D78" w:rsidRPr="00333599" w:rsidRDefault="00AD1D78">
            <w:pPr>
              <w:spacing w:before="0" w:after="0" w:line="360" w:lineRule="auto"/>
              <w:jc w:val="left"/>
              <w:rPr>
                <w:szCs w:val="22"/>
              </w:rPr>
            </w:pPr>
          </w:p>
          <w:p w14:paraId="14DB4325" w14:textId="77777777" w:rsidR="00AD1D78" w:rsidRPr="00333599" w:rsidRDefault="00A850B1">
            <w:pPr>
              <w:spacing w:before="0" w:after="0" w:line="360" w:lineRule="auto"/>
              <w:jc w:val="left"/>
              <w:rPr>
                <w:szCs w:val="22"/>
              </w:rPr>
            </w:pPr>
            <w:r w:rsidRPr="00333599">
              <w:rPr>
                <w:szCs w:val="22"/>
              </w:rPr>
              <w:t>__________________________</w:t>
            </w:r>
          </w:p>
          <w:p w14:paraId="3AAB9FBC" w14:textId="77777777" w:rsidR="00AD1D78" w:rsidRPr="00333599" w:rsidRDefault="00A850B1">
            <w:pPr>
              <w:spacing w:before="0" w:after="0" w:line="360" w:lineRule="auto"/>
              <w:jc w:val="left"/>
              <w:rPr>
                <w:szCs w:val="22"/>
              </w:rPr>
            </w:pPr>
            <w:r w:rsidRPr="00333599">
              <w:rPr>
                <w:szCs w:val="22"/>
              </w:rPr>
              <w:t>pieczątki i podpisy:</w:t>
            </w:r>
          </w:p>
        </w:tc>
      </w:tr>
    </w:tbl>
    <w:p w14:paraId="7398F10F" w14:textId="77777777" w:rsidR="00AD1D78" w:rsidRPr="007E37D0" w:rsidRDefault="00AD1D78">
      <w:pPr>
        <w:spacing w:before="0" w:after="0" w:line="360" w:lineRule="auto"/>
        <w:jc w:val="center"/>
        <w:rPr>
          <w:i/>
          <w:szCs w:val="22"/>
        </w:rPr>
      </w:pPr>
    </w:p>
    <w:p w14:paraId="504B4351" w14:textId="550C3AEC" w:rsidR="00AD1D78" w:rsidRPr="00333599" w:rsidRDefault="00AD1D78" w:rsidP="00EF2257">
      <w:pPr>
        <w:spacing w:before="0" w:after="200"/>
        <w:jc w:val="left"/>
        <w:rPr>
          <w:szCs w:val="22"/>
        </w:rPr>
      </w:pPr>
    </w:p>
    <w:sectPr w:rsidR="00AD1D78" w:rsidRPr="00333599">
      <w:footerReference w:type="default" r:id="rId7"/>
      <w:pgSz w:w="11906" w:h="16838"/>
      <w:pgMar w:top="1417" w:right="1417" w:bottom="1702" w:left="1417" w:header="0" w:footer="50" w:gutter="0"/>
      <w:cols w:space="708"/>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23DAB3" w14:textId="77777777" w:rsidR="0085438F" w:rsidRDefault="0085438F">
      <w:pPr>
        <w:spacing w:before="0" w:after="0" w:line="240" w:lineRule="auto"/>
      </w:pPr>
      <w:r>
        <w:separator/>
      </w:r>
    </w:p>
  </w:endnote>
  <w:endnote w:type="continuationSeparator" w:id="0">
    <w:p w14:paraId="300D4C4D" w14:textId="77777777" w:rsidR="0085438F" w:rsidRDefault="0085438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45A89C" w14:textId="77777777" w:rsidR="00AD1D78" w:rsidRDefault="00A850B1">
    <w:pPr>
      <w:rPr>
        <w:rFonts w:ascii="Times New Roman" w:eastAsia="Times New Roman" w:hAnsi="Times New Roman" w:cs="Arial"/>
        <w:sz w:val="16"/>
        <w:szCs w:val="16"/>
        <w:lang w:eastAsia="pl-PL"/>
      </w:rPr>
    </w:pPr>
    <w:r>
      <w:rPr>
        <w:noProof/>
        <w:lang w:eastAsia="pl-PL"/>
      </w:rPr>
      <mc:AlternateContent>
        <mc:Choice Requires="wps">
          <w:drawing>
            <wp:anchor distT="0" distB="0" distL="114300" distR="114300" simplePos="0" relativeHeight="22" behindDoc="1" locked="0" layoutInCell="1" allowOverlap="1" wp14:anchorId="467F24C4" wp14:editId="16B25BBB">
              <wp:simplePos x="0" y="0"/>
              <wp:positionH relativeFrom="page">
                <wp:posOffset>10214610</wp:posOffset>
              </wp:positionH>
              <wp:positionV relativeFrom="margin">
                <wp:posOffset>3730625</wp:posOffset>
              </wp:positionV>
              <wp:extent cx="315595" cy="313055"/>
              <wp:effectExtent l="0" t="0" r="0" b="7620"/>
              <wp:wrapNone/>
              <wp:docPr id="1" name="Prostokąt 9"/>
              <wp:cNvGraphicFramePr/>
              <a:graphic xmlns:a="http://schemas.openxmlformats.org/drawingml/2006/main">
                <a:graphicData uri="http://schemas.microsoft.com/office/word/2010/wordprocessingShape">
                  <wps:wsp>
                    <wps:cNvSpPr/>
                    <wps:spPr>
                      <a:xfrm>
                        <a:off x="0" y="0"/>
                        <a:ext cx="315000" cy="312480"/>
                      </a:xfrm>
                      <a:prstGeom prst="rect">
                        <a:avLst/>
                      </a:prstGeom>
                      <a:noFill/>
                      <a:ln>
                        <a:noFill/>
                      </a:ln>
                    </wps:spPr>
                    <wps:style>
                      <a:lnRef idx="0">
                        <a:scrgbClr r="0" g="0" b="0"/>
                      </a:lnRef>
                      <a:fillRef idx="0">
                        <a:scrgbClr r="0" g="0" b="0"/>
                      </a:fillRef>
                      <a:effectRef idx="0">
                        <a:scrgbClr r="0" g="0" b="0"/>
                      </a:effectRef>
                      <a:fontRef idx="minor"/>
                    </wps:style>
                    <wps:txbx>
                      <w:txbxContent>
                        <w:p w14:paraId="5375D752" w14:textId="77777777" w:rsidR="00AD1D78" w:rsidRDefault="00AD1D78">
                          <w:pPr>
                            <w:pStyle w:val="Stopka"/>
                            <w:rPr>
                              <w:rFonts w:cs="Arial"/>
                              <w:color w:val="000000"/>
                              <w:sz w:val="18"/>
                              <w:szCs w:val="18"/>
                            </w:rPr>
                          </w:pPr>
                        </w:p>
                      </w:txbxContent>
                    </wps:txbx>
                    <wps:bodyPr vert="vert270" anchor="ctr">
                      <a:spAutoFit/>
                    </wps:bodyPr>
                  </wps:wsp>
                </a:graphicData>
              </a:graphic>
            </wp:anchor>
          </w:drawing>
        </mc:Choice>
        <mc:Fallback>
          <w:pict>
            <v:rect w14:anchorId="467F24C4" id="Prostokąt 9" o:spid="_x0000_s1026" style="position:absolute;left:0;text-align:left;margin-left:804.3pt;margin-top:293.75pt;width:24.85pt;height:24.65pt;z-index:-503316458;visibility:visible;mso-wrap-style:square;mso-wrap-distance-left:9pt;mso-wrap-distance-top:0;mso-wrap-distance-right:9pt;mso-wrap-distance-bottom:0;mso-position-horizontal:absolute;mso-position-horizontal-relative:page;mso-position-vertical:absolut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" filled="f" stroked="f">
              <v:textbox style="layout-flow:vertical;mso-layout-flow-alt:bottom-to-top;mso-fit-shape-to-text:t">
                <w:txbxContent>
                  <w:p w14:paraId="5375D752" w14:textId="77777777" w:rsidR="00AD1D78" w:rsidRDefault="00AD1D78">
                    <w:pPr>
                      <w:pStyle w:val="Stopka"/>
                      <w:rPr>
                        <w:rFonts w:cs="Arial"/>
                        <w:color w:val="000000"/>
                        <w:sz w:val="18"/>
                        <w:szCs w:val="18"/>
                      </w:rPr>
                    </w:pPr>
                  </w:p>
                </w:txbxContent>
              </v:textbox>
              <w10:wrap anchorx="page" anchory="margin"/>
            </v:rect>
          </w:pict>
        </mc:Fallback>
      </mc:AlternateContent>
    </w:r>
    <w:r>
      <w:rPr>
        <w:sz w:val="18"/>
        <w:szCs w:val="18"/>
      </w:rPr>
      <w:tab/>
    </w:r>
  </w:p>
  <w:p w14:paraId="6A62522B" w14:textId="77777777" w:rsidR="00AD1D78" w:rsidRDefault="00A850B1">
    <w:pPr>
      <w:tabs>
        <w:tab w:val="left" w:pos="2556"/>
        <w:tab w:val="right" w:pos="9072"/>
      </w:tabs>
      <w:jc w:val="left"/>
    </w:pPr>
    <w:r>
      <w:rPr>
        <w:sz w:val="18"/>
        <w:szCs w:val="18"/>
      </w:rPr>
      <w:tab/>
    </w:r>
    <w:r>
      <w:rPr>
        <w:sz w:val="18"/>
        <w:szCs w:val="18"/>
      </w:rPr>
      <w:tab/>
      <w:t xml:space="preserve">Strona </w:t>
    </w:r>
    <w:r>
      <w:rPr>
        <w:sz w:val="18"/>
        <w:szCs w:val="18"/>
      </w:rPr>
      <w:fldChar w:fldCharType="begin"/>
    </w:r>
    <w:r>
      <w:instrText>PAGE</w:instrText>
    </w:r>
    <w:r>
      <w:fldChar w:fldCharType="separate"/>
    </w:r>
    <w:r w:rsidR="00A258AD">
      <w:rPr>
        <w:noProof/>
      </w:rPr>
      <w:t>15</w:t>
    </w:r>
    <w:r>
      <w:fldChar w:fldCharType="end"/>
    </w:r>
    <w:r>
      <w:rPr>
        <w:sz w:val="18"/>
        <w:szCs w:val="18"/>
      </w:rPr>
      <w:t xml:space="preserve"> z </w:t>
    </w:r>
    <w:r>
      <w:rPr>
        <w:sz w:val="18"/>
        <w:szCs w:val="18"/>
      </w:rPr>
      <w:fldChar w:fldCharType="begin"/>
    </w:r>
    <w:r>
      <w:instrText>NUMPAGES</w:instrText>
    </w:r>
    <w:r>
      <w:fldChar w:fldCharType="separate"/>
    </w:r>
    <w:r w:rsidR="00A258AD">
      <w:rPr>
        <w:noProof/>
      </w:rPr>
      <w:t>19</w:t>
    </w:r>
    <w:r>
      <w:fldChar w:fldCharType="end"/>
    </w:r>
  </w:p>
  <w:p w14:paraId="58F7323B" w14:textId="77777777" w:rsidR="00AD1D78" w:rsidRDefault="00AD1D78">
    <w:pPr>
      <w:jc w:val="right"/>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7DA691" w14:textId="77777777" w:rsidR="0085438F" w:rsidRDefault="0085438F">
      <w:pPr>
        <w:spacing w:before="0" w:after="0" w:line="240" w:lineRule="auto"/>
      </w:pPr>
      <w:r>
        <w:separator/>
      </w:r>
    </w:p>
  </w:footnote>
  <w:footnote w:type="continuationSeparator" w:id="0">
    <w:p w14:paraId="31A8F0F8" w14:textId="77777777" w:rsidR="0085438F" w:rsidRDefault="0085438F">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C7C52"/>
    <w:multiLevelType w:val="multilevel"/>
    <w:tmpl w:val="76A058BC"/>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 w15:restartNumberingAfterBreak="0">
    <w:nsid w:val="08F259CA"/>
    <w:multiLevelType w:val="multilevel"/>
    <w:tmpl w:val="C816AC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9AD2F12"/>
    <w:multiLevelType w:val="multilevel"/>
    <w:tmpl w:val="13E8EE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CB61C6"/>
    <w:multiLevelType w:val="multilevel"/>
    <w:tmpl w:val="6DE6B2DA"/>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4" w15:restartNumberingAfterBreak="0">
    <w:nsid w:val="24DB279F"/>
    <w:multiLevelType w:val="multilevel"/>
    <w:tmpl w:val="7046AE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6444B6D"/>
    <w:multiLevelType w:val="multilevel"/>
    <w:tmpl w:val="911C87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79E06FB"/>
    <w:multiLevelType w:val="multilevel"/>
    <w:tmpl w:val="720CD6B8"/>
    <w:lvl w:ilvl="0">
      <w:start w:val="11"/>
      <w:numFmt w:val="decimal"/>
      <w:lvlText w:val="%1."/>
      <w:lvlJc w:val="left"/>
      <w:pPr>
        <w:tabs>
          <w:tab w:val="num" w:pos="360"/>
        </w:tabs>
        <w:ind w:left="360" w:hanging="360"/>
      </w:pPr>
      <w:rPr>
        <w:rFonts w:hint="default"/>
        <w:b w:val="0"/>
        <w:sz w:val="22"/>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 w15:restartNumberingAfterBreak="0">
    <w:nsid w:val="31971FE2"/>
    <w:multiLevelType w:val="multilevel"/>
    <w:tmpl w:val="CAF2419C"/>
    <w:lvl w:ilvl="0">
      <w:start w:val="4"/>
      <w:numFmt w:val="decimal"/>
      <w:lvlText w:val="%1."/>
      <w:lvlJc w:val="left"/>
      <w:pPr>
        <w:ind w:left="1080" w:hanging="360"/>
      </w:pPr>
      <w:rPr>
        <w:rFonts w:cs="Arial"/>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2C86E93"/>
    <w:multiLevelType w:val="multilevel"/>
    <w:tmpl w:val="74D6CC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69D6A5D"/>
    <w:multiLevelType w:val="multilevel"/>
    <w:tmpl w:val="8C10C21C"/>
    <w:lvl w:ilvl="0">
      <w:start w:val="1"/>
      <w:numFmt w:val="decimal"/>
      <w:lvlText w:val="%1)"/>
      <w:lvlJc w:val="left"/>
      <w:pPr>
        <w:ind w:left="360" w:hanging="360"/>
      </w:pPr>
    </w:lvl>
    <w:lvl w:ilvl="1">
      <w:start w:val="1"/>
      <w:numFmt w:val="decimal"/>
      <w:lvlText w:val="%2)"/>
      <w:lvlJc w:val="left"/>
      <w:pPr>
        <w:ind w:left="720" w:hanging="360"/>
      </w:pPr>
      <w:rPr>
        <w:rFonts w:eastAsia="Calibri" w:cs="Times New Roman"/>
        <w:sz w:val="22"/>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7D8143C"/>
    <w:multiLevelType w:val="multilevel"/>
    <w:tmpl w:val="CB284DE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FD51B2C"/>
    <w:multiLevelType w:val="multilevel"/>
    <w:tmpl w:val="1A80E2CA"/>
    <w:lvl w:ilvl="0">
      <w:start w:val="1"/>
      <w:numFmt w:val="decimal"/>
      <w:pStyle w:val="Nagwek1"/>
      <w:lvlText w:val="§ %1."/>
      <w:lvlJc w:val="left"/>
      <w:pPr>
        <w:ind w:left="4755" w:hanging="360"/>
      </w:pPr>
      <w:rPr>
        <w:rFonts w:cs="Times New Roman"/>
        <w:sz w:val="22"/>
        <w:szCs w:val="22"/>
      </w:rPr>
    </w:lvl>
    <w:lvl w:ilvl="1">
      <w:start w:val="1"/>
      <w:numFmt w:val="decimal"/>
      <w:pStyle w:val="Nagwek2"/>
      <w:lvlText w:val="%1.%2"/>
      <w:lvlJc w:val="left"/>
      <w:pPr>
        <w:ind w:left="860"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2" w15:restartNumberingAfterBreak="0">
    <w:nsid w:val="40332DE1"/>
    <w:multiLevelType w:val="multilevel"/>
    <w:tmpl w:val="09A6748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420A2FB2"/>
    <w:multiLevelType w:val="hybridMultilevel"/>
    <w:tmpl w:val="1BC6CADA"/>
    <w:lvl w:ilvl="0" w:tplc="6C80FE1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6027F2C"/>
    <w:multiLevelType w:val="multilevel"/>
    <w:tmpl w:val="31AE4518"/>
    <w:lvl w:ilvl="0">
      <w:start w:val="1"/>
      <w:numFmt w:val="decimal"/>
      <w:lvlText w:val="%1."/>
      <w:lvlJc w:val="left"/>
      <w:pPr>
        <w:ind w:left="360" w:hanging="360"/>
      </w:pPr>
      <w:rPr>
        <w:strike w:val="0"/>
        <w:dstrike w:val="0"/>
        <w:sz w:val="22"/>
      </w:rPr>
    </w:lvl>
    <w:lvl w:ilvl="1">
      <w:start w:val="1"/>
      <w:numFmt w:val="decimal"/>
      <w:lvlText w:val="%2)"/>
      <w:lvlJc w:val="left"/>
      <w:pPr>
        <w:ind w:left="720" w:hanging="360"/>
      </w:pPr>
      <w:rPr>
        <w:strike w:val="0"/>
        <w:dstrike w:val="0"/>
        <w:sz w:val="22"/>
      </w:rPr>
    </w:lvl>
    <w:lvl w:ilvl="2">
      <w:start w:val="1"/>
      <w:numFmt w:val="lowerLetter"/>
      <w:lvlText w:val="%3)"/>
      <w:lvlJc w:val="left"/>
      <w:pPr>
        <w:ind w:left="1080" w:hanging="360"/>
      </w:pPr>
    </w:lvl>
    <w:lvl w:ilvl="3">
      <w:start w:val="1"/>
      <w:numFmt w:val="lowerRoman"/>
      <w:lvlText w:val="%4)"/>
      <w:lvlJc w:val="left"/>
      <w:pPr>
        <w:ind w:left="1440" w:hanging="360"/>
      </w:pPr>
    </w:lvl>
    <w:lvl w:ilvl="4">
      <w:start w:val="1"/>
      <w:numFmt w:val="decimal"/>
      <w:lvlText w:val="(%5)"/>
      <w:lvlJc w:val="left"/>
      <w:pPr>
        <w:ind w:left="1800" w:hanging="360"/>
      </w:pPr>
    </w:lvl>
    <w:lvl w:ilvl="5">
      <w:start w:val="1"/>
      <w:numFmt w:val="lowerLetter"/>
      <w:lvlText w:val="(%6)"/>
      <w:lvlJc w:val="left"/>
      <w:pPr>
        <w:ind w:left="2160" w:hanging="360"/>
      </w:pPr>
    </w:lvl>
    <w:lvl w:ilvl="6">
      <w:start w:val="1"/>
      <w:numFmt w:val="lowerRoman"/>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6D924A3"/>
    <w:multiLevelType w:val="multilevel"/>
    <w:tmpl w:val="8CAE9C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8797ACF"/>
    <w:multiLevelType w:val="multilevel"/>
    <w:tmpl w:val="4CA611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0201DCE"/>
    <w:multiLevelType w:val="multilevel"/>
    <w:tmpl w:val="42EA9C94"/>
    <w:lvl w:ilvl="0">
      <w:start w:val="1"/>
      <w:numFmt w:val="decimal"/>
      <w:lvlText w:val="%1."/>
      <w:lvlJc w:val="left"/>
      <w:pPr>
        <w:tabs>
          <w:tab w:val="num" w:pos="720"/>
        </w:tabs>
        <w:ind w:left="720" w:hanging="360"/>
      </w:pPr>
    </w:lvl>
    <w:lvl w:ilvl="1">
      <w:start w:val="1"/>
      <w:numFmt w:val="decimal"/>
      <w:lvlText w:val="%2."/>
      <w:lvlJc w:val="left"/>
      <w:pPr>
        <w:tabs>
          <w:tab w:val="num" w:pos="1591"/>
        </w:tabs>
        <w:ind w:left="1591" w:hanging="511"/>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53844169"/>
    <w:multiLevelType w:val="multilevel"/>
    <w:tmpl w:val="15A4BD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47A01DC"/>
    <w:multiLevelType w:val="multilevel"/>
    <w:tmpl w:val="08225BA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4CA14F8"/>
    <w:multiLevelType w:val="hybridMultilevel"/>
    <w:tmpl w:val="10E45E78"/>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 w15:restartNumberingAfterBreak="0">
    <w:nsid w:val="5C07335B"/>
    <w:multiLevelType w:val="multilevel"/>
    <w:tmpl w:val="B41E8A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A4D60AF"/>
    <w:multiLevelType w:val="multilevel"/>
    <w:tmpl w:val="A7BC83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B637C8E"/>
    <w:multiLevelType w:val="multilevel"/>
    <w:tmpl w:val="5D423E04"/>
    <w:lvl w:ilvl="0">
      <w:start w:val="1"/>
      <w:numFmt w:val="decimal"/>
      <w:lvlText w:val="%1."/>
      <w:lvlJc w:val="left"/>
      <w:pPr>
        <w:ind w:left="360" w:hanging="360"/>
      </w:pPr>
      <w:rPr>
        <w:b w:val="0"/>
        <w:sz w:val="22"/>
      </w:rPr>
    </w:lvl>
    <w:lvl w:ilvl="1">
      <w:start w:val="1"/>
      <w:numFmt w:val="bullet"/>
      <w:lvlText w:val="o"/>
      <w:lvlJc w:val="left"/>
      <w:pPr>
        <w:ind w:left="360" w:hanging="360"/>
      </w:pPr>
      <w:rPr>
        <w:rFonts w:ascii="Courier New" w:hAnsi="Courier New" w:cs="Courier New" w:hint="default"/>
      </w:rPr>
    </w:lvl>
    <w:lvl w:ilvl="2">
      <w:start w:val="1"/>
      <w:numFmt w:val="bullet"/>
      <w:lvlText w:val=""/>
      <w:lvlJc w:val="left"/>
      <w:pPr>
        <w:ind w:left="720" w:hanging="720"/>
      </w:pPr>
      <w:rPr>
        <w:rFonts w:ascii="Symbol" w:hAnsi="Symbol" w:cs="Symbol" w:hint="default"/>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6C106EB6"/>
    <w:multiLevelType w:val="multilevel"/>
    <w:tmpl w:val="14A8F4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CA25C7E"/>
    <w:multiLevelType w:val="multilevel"/>
    <w:tmpl w:val="4970A410"/>
    <w:lvl w:ilvl="0">
      <w:start w:val="1"/>
      <w:numFmt w:val="decimal"/>
      <w:lvlText w:val="%1."/>
      <w:lvlJc w:val="left"/>
      <w:pPr>
        <w:ind w:left="360" w:hanging="360"/>
      </w:pPr>
      <w:rPr>
        <w:strike w:val="0"/>
        <w:dstrike w:val="0"/>
        <w:sz w:val="22"/>
      </w:rPr>
    </w:lvl>
    <w:lvl w:ilvl="1">
      <w:start w:val="1"/>
      <w:numFmt w:val="decimal"/>
      <w:lvlText w:val="%2)"/>
      <w:lvlJc w:val="left"/>
      <w:pPr>
        <w:ind w:left="720" w:hanging="360"/>
      </w:pPr>
      <w:rPr>
        <w:strike w:val="0"/>
        <w:dstrike w:val="0"/>
      </w:rPr>
    </w:lvl>
    <w:lvl w:ilvl="2">
      <w:start w:val="1"/>
      <w:numFmt w:val="lowerLetter"/>
      <w:lvlText w:val="%3)"/>
      <w:lvlJc w:val="left"/>
      <w:pPr>
        <w:ind w:left="1080" w:hanging="360"/>
      </w:pPr>
    </w:lvl>
    <w:lvl w:ilvl="3">
      <w:start w:val="1"/>
      <w:numFmt w:val="lowerRoman"/>
      <w:lvlText w:val="%4)"/>
      <w:lvlJc w:val="left"/>
      <w:pPr>
        <w:ind w:left="1440" w:hanging="360"/>
      </w:pPr>
    </w:lvl>
    <w:lvl w:ilvl="4">
      <w:start w:val="1"/>
      <w:numFmt w:val="decimal"/>
      <w:lvlText w:val="(%5)"/>
      <w:lvlJc w:val="left"/>
      <w:pPr>
        <w:ind w:left="1800" w:hanging="360"/>
      </w:pPr>
    </w:lvl>
    <w:lvl w:ilvl="5">
      <w:start w:val="1"/>
      <w:numFmt w:val="lowerLetter"/>
      <w:lvlText w:val="(%6)"/>
      <w:lvlJc w:val="left"/>
      <w:pPr>
        <w:ind w:left="2160" w:hanging="360"/>
      </w:pPr>
    </w:lvl>
    <w:lvl w:ilvl="6">
      <w:start w:val="1"/>
      <w:numFmt w:val="lowerRoman"/>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EE23389"/>
    <w:multiLevelType w:val="hybridMultilevel"/>
    <w:tmpl w:val="86247F1E"/>
    <w:lvl w:ilvl="0" w:tplc="CEDEA33C">
      <w:start w:val="1"/>
      <w:numFmt w:val="lowerLetter"/>
      <w:lvlText w:val="%1)"/>
      <w:lvlJc w:val="left"/>
      <w:pPr>
        <w:ind w:left="1146" w:hanging="360"/>
      </w:pPr>
      <w:rPr>
        <w:rFonts w:ascii="Calibri" w:eastAsia="MS Mincho" w:hAnsi="Calibri" w:cs="Times New Roman"/>
        <w:sz w:val="24"/>
        <w:szCs w:val="24"/>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15:restartNumberingAfterBreak="0">
    <w:nsid w:val="70B75A6A"/>
    <w:multiLevelType w:val="multilevel"/>
    <w:tmpl w:val="9E34B7FC"/>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1550954"/>
    <w:multiLevelType w:val="multilevel"/>
    <w:tmpl w:val="1C86C166"/>
    <w:lvl w:ilvl="0">
      <w:start w:val="1"/>
      <w:numFmt w:val="decimal"/>
      <w:lvlText w:val="§ %1."/>
      <w:lvlJc w:val="left"/>
      <w:pPr>
        <w:ind w:left="4755" w:hanging="360"/>
      </w:pPr>
      <w:rPr>
        <w:rFonts w:cs="Times New Roman"/>
        <w:sz w:val="22"/>
        <w:szCs w:val="22"/>
      </w:rPr>
    </w:lvl>
    <w:lvl w:ilvl="1">
      <w:start w:val="1"/>
      <w:numFmt w:val="decimal"/>
      <w:lvlText w:val="%1.%2"/>
      <w:lvlJc w:val="left"/>
      <w:pPr>
        <w:ind w:left="860"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5103BA2"/>
    <w:multiLevelType w:val="multilevel"/>
    <w:tmpl w:val="CB46EA42"/>
    <w:lvl w:ilvl="0">
      <w:start w:val="1"/>
      <w:numFmt w:val="decimal"/>
      <w:lvlText w:val="%1."/>
      <w:lvlJc w:val="left"/>
      <w:pPr>
        <w:ind w:left="50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63F14CB"/>
    <w:multiLevelType w:val="multilevel"/>
    <w:tmpl w:val="A516C9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DD074B6"/>
    <w:multiLevelType w:val="multilevel"/>
    <w:tmpl w:val="79E0071C"/>
    <w:lvl w:ilvl="0">
      <w:start w:val="16"/>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EB71517"/>
    <w:multiLevelType w:val="multilevel"/>
    <w:tmpl w:val="6C5EC22A"/>
    <w:lvl w:ilvl="0">
      <w:start w:val="1"/>
      <w:numFmt w:val="decimal"/>
      <w:lvlText w:val="%1."/>
      <w:lvlJc w:val="left"/>
      <w:pPr>
        <w:ind w:left="360" w:hanging="360"/>
      </w:p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11"/>
  </w:num>
  <w:num w:numId="2">
    <w:abstractNumId w:val="28"/>
  </w:num>
  <w:num w:numId="3">
    <w:abstractNumId w:val="25"/>
  </w:num>
  <w:num w:numId="4">
    <w:abstractNumId w:val="14"/>
  </w:num>
  <w:num w:numId="5">
    <w:abstractNumId w:val="2"/>
  </w:num>
  <w:num w:numId="6">
    <w:abstractNumId w:val="32"/>
  </w:num>
  <w:num w:numId="7">
    <w:abstractNumId w:val="7"/>
  </w:num>
  <w:num w:numId="8">
    <w:abstractNumId w:val="9"/>
  </w:num>
  <w:num w:numId="9">
    <w:abstractNumId w:val="6"/>
  </w:num>
  <w:num w:numId="10">
    <w:abstractNumId w:val="24"/>
  </w:num>
  <w:num w:numId="11">
    <w:abstractNumId w:val="27"/>
  </w:num>
  <w:num w:numId="12">
    <w:abstractNumId w:val="21"/>
  </w:num>
  <w:num w:numId="13">
    <w:abstractNumId w:val="8"/>
  </w:num>
  <w:num w:numId="14">
    <w:abstractNumId w:val="22"/>
  </w:num>
  <w:num w:numId="15">
    <w:abstractNumId w:val="17"/>
  </w:num>
  <w:num w:numId="16">
    <w:abstractNumId w:val="5"/>
  </w:num>
  <w:num w:numId="17">
    <w:abstractNumId w:val="4"/>
  </w:num>
  <w:num w:numId="18">
    <w:abstractNumId w:val="15"/>
  </w:num>
  <w:num w:numId="19">
    <w:abstractNumId w:val="0"/>
  </w:num>
  <w:num w:numId="20">
    <w:abstractNumId w:val="16"/>
  </w:num>
  <w:num w:numId="21">
    <w:abstractNumId w:val="3"/>
  </w:num>
  <w:num w:numId="22">
    <w:abstractNumId w:val="30"/>
  </w:num>
  <w:num w:numId="23">
    <w:abstractNumId w:val="29"/>
  </w:num>
  <w:num w:numId="24">
    <w:abstractNumId w:val="19"/>
  </w:num>
  <w:num w:numId="25">
    <w:abstractNumId w:val="10"/>
  </w:num>
  <w:num w:numId="26">
    <w:abstractNumId w:val="31"/>
  </w:num>
  <w:num w:numId="27">
    <w:abstractNumId w:val="1"/>
  </w:num>
  <w:num w:numId="28">
    <w:abstractNumId w:val="23"/>
  </w:num>
  <w:num w:numId="29">
    <w:abstractNumId w:val="18"/>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20"/>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D78"/>
    <w:rsid w:val="00087DA0"/>
    <w:rsid w:val="00092021"/>
    <w:rsid w:val="000B34F1"/>
    <w:rsid w:val="000C5092"/>
    <w:rsid w:val="0020498B"/>
    <w:rsid w:val="00333599"/>
    <w:rsid w:val="0034143E"/>
    <w:rsid w:val="003B18B9"/>
    <w:rsid w:val="00453015"/>
    <w:rsid w:val="00456F8E"/>
    <w:rsid w:val="00481398"/>
    <w:rsid w:val="004940CA"/>
    <w:rsid w:val="004C0B93"/>
    <w:rsid w:val="00515F1D"/>
    <w:rsid w:val="00520D57"/>
    <w:rsid w:val="005559AE"/>
    <w:rsid w:val="0056190D"/>
    <w:rsid w:val="005B6147"/>
    <w:rsid w:val="005E34D0"/>
    <w:rsid w:val="005E6BCA"/>
    <w:rsid w:val="006B28F9"/>
    <w:rsid w:val="006D2A12"/>
    <w:rsid w:val="00703C5C"/>
    <w:rsid w:val="00790FC6"/>
    <w:rsid w:val="007E37D0"/>
    <w:rsid w:val="0085438F"/>
    <w:rsid w:val="008A6956"/>
    <w:rsid w:val="008E62F1"/>
    <w:rsid w:val="00951DF3"/>
    <w:rsid w:val="009750A0"/>
    <w:rsid w:val="00A025EF"/>
    <w:rsid w:val="00A13EF8"/>
    <w:rsid w:val="00A258AD"/>
    <w:rsid w:val="00A850B1"/>
    <w:rsid w:val="00AC63F3"/>
    <w:rsid w:val="00AD1D78"/>
    <w:rsid w:val="00AD5D72"/>
    <w:rsid w:val="00B23408"/>
    <w:rsid w:val="00BC143C"/>
    <w:rsid w:val="00BD5D14"/>
    <w:rsid w:val="00C46507"/>
    <w:rsid w:val="00C63B4E"/>
    <w:rsid w:val="00C74FB9"/>
    <w:rsid w:val="00D9130B"/>
    <w:rsid w:val="00E5208D"/>
    <w:rsid w:val="00E52AD6"/>
    <w:rsid w:val="00E94A9E"/>
    <w:rsid w:val="00EB1241"/>
    <w:rsid w:val="00EC3728"/>
    <w:rsid w:val="00EF2257"/>
    <w:rsid w:val="00F321EF"/>
    <w:rsid w:val="00F63DF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695D9"/>
  <w15:docId w15:val="{0EC6D610-1FA0-4981-86D2-6F8E4615E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05219"/>
    <w:pPr>
      <w:spacing w:before="80" w:after="80" w:line="276" w:lineRule="auto"/>
      <w:jc w:val="both"/>
    </w:pPr>
    <w:rPr>
      <w:rFonts w:eastAsia="MS Mincho" w:cs="Times New Roman"/>
      <w:szCs w:val="20"/>
      <w:lang w:eastAsia="ja-JP"/>
    </w:rPr>
  </w:style>
  <w:style w:type="paragraph" w:styleId="Nagwek1">
    <w:name w:val="heading 1"/>
    <w:basedOn w:val="Normalny"/>
    <w:link w:val="Nagwek1Znak"/>
    <w:uiPriority w:val="99"/>
    <w:qFormat/>
    <w:rsid w:val="00D05219"/>
    <w:pPr>
      <w:keepNext/>
      <w:numPr>
        <w:numId w:val="1"/>
      </w:numPr>
      <w:spacing w:before="600" w:after="240"/>
      <w:outlineLvl w:val="0"/>
    </w:pPr>
    <w:rPr>
      <w:b/>
      <w:bCs/>
      <w:sz w:val="32"/>
    </w:rPr>
  </w:style>
  <w:style w:type="paragraph" w:styleId="Nagwek2">
    <w:name w:val="heading 2"/>
    <w:basedOn w:val="Normalny"/>
    <w:link w:val="Nagwek2Znak"/>
    <w:uiPriority w:val="99"/>
    <w:qFormat/>
    <w:rsid w:val="00D05219"/>
    <w:pPr>
      <w:keepNext/>
      <w:numPr>
        <w:ilvl w:val="1"/>
        <w:numId w:val="1"/>
      </w:numPr>
      <w:spacing w:before="480" w:after="240"/>
      <w:outlineLvl w:val="1"/>
    </w:pPr>
    <w:rPr>
      <w:b/>
      <w:sz w:val="28"/>
    </w:rPr>
  </w:style>
  <w:style w:type="paragraph" w:styleId="Nagwek3">
    <w:name w:val="heading 3"/>
    <w:basedOn w:val="Normalny"/>
    <w:link w:val="Nagwek3Znak"/>
    <w:uiPriority w:val="99"/>
    <w:unhideWhenUsed/>
    <w:qFormat/>
    <w:rsid w:val="00D05219"/>
    <w:pPr>
      <w:keepNext/>
      <w:numPr>
        <w:ilvl w:val="2"/>
        <w:numId w:val="1"/>
      </w:numPr>
      <w:spacing w:before="240" w:after="120"/>
      <w:outlineLvl w:val="2"/>
    </w:pPr>
    <w:rPr>
      <w:rFonts w:eastAsia="Times New Roman"/>
      <w:b/>
      <w:bCs/>
      <w:sz w:val="24"/>
      <w:szCs w:val="26"/>
    </w:rPr>
  </w:style>
  <w:style w:type="paragraph" w:styleId="Nagwek4">
    <w:name w:val="heading 4"/>
    <w:basedOn w:val="Normalny"/>
    <w:link w:val="Nagwek4Znak"/>
    <w:uiPriority w:val="99"/>
    <w:unhideWhenUsed/>
    <w:qFormat/>
    <w:rsid w:val="00D05219"/>
    <w:pPr>
      <w:keepNext/>
      <w:numPr>
        <w:ilvl w:val="3"/>
        <w:numId w:val="1"/>
      </w:numPr>
      <w:spacing w:before="200" w:after="60"/>
      <w:outlineLvl w:val="3"/>
    </w:pPr>
    <w:rPr>
      <w:rFonts w:eastAsia="Times New Roman"/>
      <w:b/>
      <w:bCs/>
      <w:szCs w:val="28"/>
    </w:rPr>
  </w:style>
  <w:style w:type="paragraph" w:styleId="Nagwek5">
    <w:name w:val="heading 5"/>
    <w:basedOn w:val="Normalny"/>
    <w:link w:val="Nagwek5Znak"/>
    <w:unhideWhenUsed/>
    <w:qFormat/>
    <w:rsid w:val="00D05219"/>
    <w:pPr>
      <w:numPr>
        <w:ilvl w:val="4"/>
        <w:numId w:val="1"/>
      </w:numPr>
      <w:spacing w:before="240" w:after="60"/>
      <w:outlineLvl w:val="4"/>
    </w:pPr>
    <w:rPr>
      <w:rFonts w:eastAsia="Times New Roman"/>
      <w:bCs/>
      <w:iCs/>
      <w:szCs w:val="26"/>
    </w:rPr>
  </w:style>
  <w:style w:type="paragraph" w:styleId="Nagwek6">
    <w:name w:val="heading 6"/>
    <w:basedOn w:val="Normalny"/>
    <w:link w:val="Nagwek6Znak"/>
    <w:uiPriority w:val="99"/>
    <w:unhideWhenUsed/>
    <w:qFormat/>
    <w:rsid w:val="00D05219"/>
    <w:pPr>
      <w:numPr>
        <w:ilvl w:val="5"/>
        <w:numId w:val="1"/>
      </w:numPr>
      <w:spacing w:before="240" w:after="60"/>
      <w:outlineLvl w:val="5"/>
    </w:pPr>
    <w:rPr>
      <w:rFonts w:eastAsia="Times New Roman"/>
      <w:b/>
      <w:bCs/>
      <w:szCs w:val="22"/>
    </w:rPr>
  </w:style>
  <w:style w:type="paragraph" w:styleId="Nagwek7">
    <w:name w:val="heading 7"/>
    <w:basedOn w:val="Normalny"/>
    <w:link w:val="Nagwek7Znak"/>
    <w:unhideWhenUsed/>
    <w:qFormat/>
    <w:rsid w:val="00D05219"/>
    <w:pPr>
      <w:numPr>
        <w:ilvl w:val="6"/>
        <w:numId w:val="1"/>
      </w:numPr>
      <w:spacing w:before="240" w:after="60"/>
      <w:outlineLvl w:val="6"/>
    </w:pPr>
    <w:rPr>
      <w:rFonts w:eastAsia="Times New Roman"/>
      <w:sz w:val="24"/>
      <w:szCs w:val="24"/>
    </w:rPr>
  </w:style>
  <w:style w:type="paragraph" w:styleId="Nagwek8">
    <w:name w:val="heading 8"/>
    <w:basedOn w:val="Normalny"/>
    <w:link w:val="Nagwek8Znak"/>
    <w:unhideWhenUsed/>
    <w:qFormat/>
    <w:rsid w:val="00D05219"/>
    <w:pPr>
      <w:numPr>
        <w:ilvl w:val="7"/>
        <w:numId w:val="1"/>
      </w:numPr>
      <w:spacing w:before="240" w:after="60"/>
      <w:outlineLvl w:val="7"/>
    </w:pPr>
    <w:rPr>
      <w:rFonts w:eastAsia="Times New Roman"/>
      <w:i/>
      <w:iCs/>
      <w:sz w:val="24"/>
      <w:szCs w:val="24"/>
    </w:rPr>
  </w:style>
  <w:style w:type="paragraph" w:styleId="Nagwek9">
    <w:name w:val="heading 9"/>
    <w:basedOn w:val="Normalny"/>
    <w:link w:val="Nagwek9Znak"/>
    <w:unhideWhenUsed/>
    <w:qFormat/>
    <w:rsid w:val="00D05219"/>
    <w:pPr>
      <w:numPr>
        <w:ilvl w:val="8"/>
        <w:numId w:val="1"/>
      </w:numPr>
      <w:spacing w:before="240" w:after="60"/>
      <w:outlineLvl w:val="8"/>
    </w:pPr>
    <w:rPr>
      <w:rFonts w:ascii="Cambria" w:eastAsia="Times New Roman" w:hAnsi="Cambria"/>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qFormat/>
    <w:rsid w:val="00D05219"/>
    <w:rPr>
      <w:rFonts w:ascii="Calibri" w:eastAsia="MS Mincho" w:hAnsi="Calibri" w:cs="Times New Roman"/>
      <w:b/>
      <w:bCs/>
      <w:sz w:val="32"/>
      <w:szCs w:val="20"/>
      <w:lang w:eastAsia="ja-JP"/>
    </w:rPr>
  </w:style>
  <w:style w:type="character" w:customStyle="1" w:styleId="Nagwek2Znak">
    <w:name w:val="Nagłówek 2 Znak"/>
    <w:basedOn w:val="Domylnaczcionkaakapitu"/>
    <w:link w:val="Nagwek2"/>
    <w:uiPriority w:val="99"/>
    <w:qFormat/>
    <w:rsid w:val="00D05219"/>
    <w:rPr>
      <w:rFonts w:ascii="Calibri" w:eastAsia="MS Mincho" w:hAnsi="Calibri" w:cs="Times New Roman"/>
      <w:b/>
      <w:sz w:val="28"/>
      <w:szCs w:val="20"/>
      <w:lang w:eastAsia="ja-JP"/>
    </w:rPr>
  </w:style>
  <w:style w:type="character" w:customStyle="1" w:styleId="Nagwek3Znak">
    <w:name w:val="Nagłówek 3 Znak"/>
    <w:basedOn w:val="Domylnaczcionkaakapitu"/>
    <w:link w:val="Nagwek3"/>
    <w:uiPriority w:val="99"/>
    <w:qFormat/>
    <w:rsid w:val="00D05219"/>
    <w:rPr>
      <w:rFonts w:ascii="Calibri" w:eastAsia="Times New Roman" w:hAnsi="Calibri" w:cs="Times New Roman"/>
      <w:b/>
      <w:bCs/>
      <w:sz w:val="24"/>
      <w:szCs w:val="26"/>
      <w:lang w:eastAsia="ja-JP"/>
    </w:rPr>
  </w:style>
  <w:style w:type="character" w:customStyle="1" w:styleId="Nagwek4Znak">
    <w:name w:val="Nagłówek 4 Znak"/>
    <w:basedOn w:val="Domylnaczcionkaakapitu"/>
    <w:link w:val="Nagwek4"/>
    <w:uiPriority w:val="99"/>
    <w:qFormat/>
    <w:rsid w:val="00D05219"/>
    <w:rPr>
      <w:rFonts w:ascii="Calibri" w:eastAsia="Times New Roman" w:hAnsi="Calibri" w:cs="Times New Roman"/>
      <w:b/>
      <w:bCs/>
      <w:szCs w:val="28"/>
      <w:lang w:eastAsia="ja-JP"/>
    </w:rPr>
  </w:style>
  <w:style w:type="character" w:customStyle="1" w:styleId="Nagwek5Znak">
    <w:name w:val="Nagłówek 5 Znak"/>
    <w:basedOn w:val="Domylnaczcionkaakapitu"/>
    <w:link w:val="Nagwek5"/>
    <w:qFormat/>
    <w:rsid w:val="00D05219"/>
    <w:rPr>
      <w:rFonts w:ascii="Calibri" w:eastAsia="Times New Roman" w:hAnsi="Calibri" w:cs="Times New Roman"/>
      <w:bCs/>
      <w:iCs/>
      <w:szCs w:val="26"/>
      <w:lang w:eastAsia="ja-JP"/>
    </w:rPr>
  </w:style>
  <w:style w:type="character" w:customStyle="1" w:styleId="Nagwek6Znak">
    <w:name w:val="Nagłówek 6 Znak"/>
    <w:basedOn w:val="Domylnaczcionkaakapitu"/>
    <w:link w:val="Nagwek6"/>
    <w:uiPriority w:val="99"/>
    <w:qFormat/>
    <w:rsid w:val="00D05219"/>
    <w:rPr>
      <w:rFonts w:ascii="Calibri" w:eastAsia="Times New Roman" w:hAnsi="Calibri" w:cs="Times New Roman"/>
      <w:b/>
      <w:bCs/>
      <w:lang w:eastAsia="ja-JP"/>
    </w:rPr>
  </w:style>
  <w:style w:type="character" w:customStyle="1" w:styleId="Nagwek7Znak">
    <w:name w:val="Nagłówek 7 Znak"/>
    <w:basedOn w:val="Domylnaczcionkaakapitu"/>
    <w:link w:val="Nagwek7"/>
    <w:qFormat/>
    <w:rsid w:val="00D05219"/>
    <w:rPr>
      <w:rFonts w:ascii="Calibri" w:eastAsia="Times New Roman" w:hAnsi="Calibri" w:cs="Times New Roman"/>
      <w:sz w:val="24"/>
      <w:szCs w:val="24"/>
      <w:lang w:eastAsia="ja-JP"/>
    </w:rPr>
  </w:style>
  <w:style w:type="character" w:customStyle="1" w:styleId="Nagwek8Znak">
    <w:name w:val="Nagłówek 8 Znak"/>
    <w:basedOn w:val="Domylnaczcionkaakapitu"/>
    <w:link w:val="Nagwek8"/>
    <w:qFormat/>
    <w:rsid w:val="00D05219"/>
    <w:rPr>
      <w:rFonts w:ascii="Calibri" w:eastAsia="Times New Roman" w:hAnsi="Calibri" w:cs="Times New Roman"/>
      <w:i/>
      <w:iCs/>
      <w:sz w:val="24"/>
      <w:szCs w:val="24"/>
      <w:lang w:eastAsia="ja-JP"/>
    </w:rPr>
  </w:style>
  <w:style w:type="character" w:customStyle="1" w:styleId="Nagwek9Znak">
    <w:name w:val="Nagłówek 9 Znak"/>
    <w:basedOn w:val="Domylnaczcionkaakapitu"/>
    <w:link w:val="Nagwek9"/>
    <w:qFormat/>
    <w:rsid w:val="00D05219"/>
    <w:rPr>
      <w:rFonts w:ascii="Cambria" w:eastAsia="Times New Roman" w:hAnsi="Cambria" w:cs="Times New Roman"/>
      <w:lang w:eastAsia="ja-JP"/>
    </w:rPr>
  </w:style>
  <w:style w:type="character" w:customStyle="1" w:styleId="TytuZnak">
    <w:name w:val="Tytuł Znak"/>
    <w:basedOn w:val="Domylnaczcionkaakapitu"/>
    <w:link w:val="Tytu"/>
    <w:qFormat/>
    <w:rsid w:val="00D05219"/>
    <w:rPr>
      <w:rFonts w:ascii="Calibri" w:eastAsia="MS Mincho" w:hAnsi="Calibri" w:cs="Times New Roman"/>
      <w:b/>
      <w:bCs/>
      <w:sz w:val="40"/>
      <w:szCs w:val="40"/>
      <w:lang w:eastAsia="ja-JP"/>
    </w:rPr>
  </w:style>
  <w:style w:type="character" w:customStyle="1" w:styleId="czeinternetowe">
    <w:name w:val="Łącze internetowe"/>
    <w:uiPriority w:val="99"/>
    <w:unhideWhenUsed/>
    <w:rsid w:val="00D05219"/>
    <w:rPr>
      <w:color w:val="0000FF"/>
      <w:u w:val="single"/>
    </w:rPr>
  </w:style>
  <w:style w:type="character" w:customStyle="1" w:styleId="AkapitzlistZnak">
    <w:name w:val="Akapit z listą Znak"/>
    <w:link w:val="Akapitzlist"/>
    <w:uiPriority w:val="34"/>
    <w:qFormat/>
    <w:locked/>
    <w:rsid w:val="00D05219"/>
    <w:rPr>
      <w:rFonts w:ascii="Arial" w:eastAsia="MS Mincho" w:hAnsi="Arial" w:cs="Times New Roman"/>
      <w:sz w:val="20"/>
      <w:szCs w:val="20"/>
      <w:lang w:eastAsia="ja-JP"/>
    </w:rPr>
  </w:style>
  <w:style w:type="character" w:customStyle="1" w:styleId="NagwekZnak">
    <w:name w:val="Nagłówek Znak"/>
    <w:basedOn w:val="Domylnaczcionkaakapitu"/>
    <w:link w:val="Nagwek"/>
    <w:uiPriority w:val="99"/>
    <w:qFormat/>
    <w:rsid w:val="00D05219"/>
    <w:rPr>
      <w:rFonts w:ascii="Arial" w:eastAsia="MS Mincho" w:hAnsi="Arial" w:cs="Times New Roman"/>
      <w:sz w:val="20"/>
      <w:szCs w:val="20"/>
      <w:lang w:eastAsia="ja-JP"/>
    </w:rPr>
  </w:style>
  <w:style w:type="character" w:customStyle="1" w:styleId="StopkaZnak">
    <w:name w:val="Stopka Znak"/>
    <w:basedOn w:val="Domylnaczcionkaakapitu"/>
    <w:link w:val="Stopka"/>
    <w:uiPriority w:val="99"/>
    <w:qFormat/>
    <w:rsid w:val="00D05219"/>
    <w:rPr>
      <w:rFonts w:ascii="Arial" w:eastAsia="MS Mincho" w:hAnsi="Arial" w:cs="Times New Roman"/>
      <w:sz w:val="20"/>
      <w:szCs w:val="20"/>
      <w:lang w:eastAsia="ja-JP"/>
    </w:rPr>
  </w:style>
  <w:style w:type="character" w:customStyle="1" w:styleId="TekstkomentarzaZnak">
    <w:name w:val="Tekst komentarza Znak"/>
    <w:link w:val="Tekstkomentarza"/>
    <w:qFormat/>
    <w:rsid w:val="00D05219"/>
    <w:rPr>
      <w:rFonts w:ascii="Arial" w:eastAsia="MS Mincho" w:hAnsi="Arial" w:cs="Arial"/>
      <w:lang w:eastAsia="ar-SA"/>
    </w:rPr>
  </w:style>
  <w:style w:type="character" w:customStyle="1" w:styleId="TekstkomentarzaZnak1">
    <w:name w:val="Tekst komentarza Znak1"/>
    <w:basedOn w:val="Domylnaczcionkaakapitu"/>
    <w:uiPriority w:val="99"/>
    <w:semiHidden/>
    <w:qFormat/>
    <w:rsid w:val="00D05219"/>
    <w:rPr>
      <w:rFonts w:ascii="Calibri" w:eastAsia="MS Mincho" w:hAnsi="Calibri" w:cs="Times New Roman"/>
      <w:sz w:val="20"/>
      <w:szCs w:val="20"/>
      <w:lang w:eastAsia="ja-JP"/>
    </w:rPr>
  </w:style>
  <w:style w:type="character" w:styleId="Odwoaniedokomentarza">
    <w:name w:val="annotation reference"/>
    <w:unhideWhenUsed/>
    <w:qFormat/>
    <w:rsid w:val="00D05219"/>
    <w:rPr>
      <w:sz w:val="16"/>
      <w:szCs w:val="16"/>
    </w:rPr>
  </w:style>
  <w:style w:type="character" w:customStyle="1" w:styleId="TekstdymkaZnak">
    <w:name w:val="Tekst dymka Znak"/>
    <w:basedOn w:val="Domylnaczcionkaakapitu"/>
    <w:link w:val="Tekstdymka"/>
    <w:uiPriority w:val="99"/>
    <w:semiHidden/>
    <w:qFormat/>
    <w:rsid w:val="00D05219"/>
    <w:rPr>
      <w:rFonts w:ascii="Tahoma" w:eastAsia="MS Mincho" w:hAnsi="Tahoma" w:cs="Tahoma"/>
      <w:sz w:val="16"/>
      <w:szCs w:val="16"/>
      <w:lang w:eastAsia="ja-JP"/>
    </w:rPr>
  </w:style>
  <w:style w:type="character" w:customStyle="1" w:styleId="TematkomentarzaZnak">
    <w:name w:val="Temat komentarza Znak"/>
    <w:basedOn w:val="TekstkomentarzaZnak"/>
    <w:link w:val="Tematkomentarza"/>
    <w:uiPriority w:val="99"/>
    <w:semiHidden/>
    <w:qFormat/>
    <w:rsid w:val="004C7B74"/>
    <w:rPr>
      <w:rFonts w:ascii="Calibri" w:eastAsia="MS Mincho" w:hAnsi="Calibri" w:cs="Times New Roman"/>
      <w:b/>
      <w:bCs/>
      <w:sz w:val="20"/>
      <w:szCs w:val="20"/>
      <w:lang w:eastAsia="ja-JP"/>
    </w:rPr>
  </w:style>
  <w:style w:type="character" w:customStyle="1" w:styleId="ListLabel1">
    <w:name w:val="ListLabel 1"/>
    <w:qFormat/>
    <w:rPr>
      <w:rFonts w:cs="Times New Roman"/>
      <w:sz w:val="22"/>
      <w:szCs w:val="22"/>
    </w:rPr>
  </w:style>
  <w:style w:type="character" w:customStyle="1" w:styleId="ListLabel2">
    <w:name w:val="ListLabel 2"/>
    <w:qFormat/>
    <w:rPr>
      <w:strike w:val="0"/>
      <w:dstrike w:val="0"/>
      <w:sz w:val="22"/>
    </w:rPr>
  </w:style>
  <w:style w:type="character" w:customStyle="1" w:styleId="ListLabel3">
    <w:name w:val="ListLabel 3"/>
    <w:qFormat/>
    <w:rPr>
      <w:strike w:val="0"/>
      <w:dstrike w:val="0"/>
    </w:rPr>
  </w:style>
  <w:style w:type="character" w:customStyle="1" w:styleId="ListLabel4">
    <w:name w:val="ListLabel 4"/>
    <w:qFormat/>
    <w:rPr>
      <w:strike w:val="0"/>
      <w:dstrike w:val="0"/>
      <w:sz w:val="22"/>
    </w:rPr>
  </w:style>
  <w:style w:type="character" w:customStyle="1" w:styleId="ListLabel5">
    <w:name w:val="ListLabel 5"/>
    <w:qFormat/>
    <w:rPr>
      <w:strike w:val="0"/>
      <w:dstrike w:val="0"/>
      <w:sz w:val="22"/>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Arial"/>
      <w:b w:val="0"/>
      <w:i w:val="0"/>
    </w:rPr>
  </w:style>
  <w:style w:type="character" w:customStyle="1" w:styleId="ListLabel15">
    <w:name w:val="ListLabel 15"/>
    <w:qFormat/>
    <w:rPr>
      <w:rFonts w:eastAsia="Calibri" w:cs="Times New Roman"/>
      <w:sz w:val="22"/>
    </w:rPr>
  </w:style>
  <w:style w:type="character" w:customStyle="1" w:styleId="ListLabel16">
    <w:name w:val="ListLabel 16"/>
    <w:qFormat/>
    <w:rPr>
      <w:b/>
      <w:sz w:val="22"/>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Verdana"/>
    </w:rPr>
  </w:style>
  <w:style w:type="character" w:customStyle="1" w:styleId="ListLabel26">
    <w:name w:val="ListLabel 26"/>
    <w:qFormat/>
    <w:rPr>
      <w:rFonts w:cs="Verdana"/>
      <w:b w:val="0"/>
      <w:bCs w:val="0"/>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b w:val="0"/>
      <w:sz w:val="22"/>
    </w:rPr>
  </w:style>
  <w:style w:type="character" w:customStyle="1" w:styleId="ListLabel31">
    <w:name w:val="ListLabel 31"/>
    <w:qFormat/>
    <w:rPr>
      <w:rFonts w:cs="Courier New"/>
    </w:rPr>
  </w:style>
  <w:style w:type="character" w:customStyle="1" w:styleId="ListLabel32">
    <w:name w:val="ListLabel 32"/>
    <w:qFormat/>
    <w:rPr>
      <w:rFonts w:cs="Times New Roman"/>
      <w:sz w:val="22"/>
      <w:szCs w:val="22"/>
    </w:rPr>
  </w:style>
  <w:style w:type="character" w:customStyle="1" w:styleId="ListLabel33">
    <w:name w:val="ListLabel 33"/>
    <w:qFormat/>
    <w:rPr>
      <w:rFonts w:cs="Times New Roman"/>
      <w:sz w:val="22"/>
      <w:szCs w:val="22"/>
    </w:rPr>
  </w:style>
  <w:style w:type="character" w:customStyle="1" w:styleId="ListLabel34">
    <w:name w:val="ListLabel 34"/>
    <w:qFormat/>
    <w:rPr>
      <w:strike w:val="0"/>
      <w:dstrike w:val="0"/>
      <w:sz w:val="22"/>
    </w:rPr>
  </w:style>
  <w:style w:type="character" w:customStyle="1" w:styleId="ListLabel35">
    <w:name w:val="ListLabel 35"/>
    <w:qFormat/>
    <w:rPr>
      <w:strike w:val="0"/>
      <w:dstrike w:val="0"/>
    </w:rPr>
  </w:style>
  <w:style w:type="character" w:customStyle="1" w:styleId="ListLabel36">
    <w:name w:val="ListLabel 36"/>
    <w:qFormat/>
    <w:rPr>
      <w:strike w:val="0"/>
      <w:dstrike w:val="0"/>
      <w:sz w:val="22"/>
    </w:rPr>
  </w:style>
  <w:style w:type="character" w:customStyle="1" w:styleId="ListLabel37">
    <w:name w:val="ListLabel 37"/>
    <w:qFormat/>
    <w:rPr>
      <w:strike w:val="0"/>
      <w:dstrike w:val="0"/>
      <w:sz w:val="22"/>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Arial"/>
      <w:b w:val="0"/>
      <w:i w:val="0"/>
    </w:rPr>
  </w:style>
  <w:style w:type="character" w:customStyle="1" w:styleId="ListLabel47">
    <w:name w:val="ListLabel 47"/>
    <w:qFormat/>
    <w:rPr>
      <w:rFonts w:eastAsia="Calibri" w:cs="Times New Roman"/>
      <w:sz w:val="22"/>
    </w:rPr>
  </w:style>
  <w:style w:type="character" w:customStyle="1" w:styleId="ListLabel48">
    <w:name w:val="ListLabel 48"/>
    <w:qFormat/>
    <w:rPr>
      <w:b/>
      <w:sz w:val="22"/>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b w:val="0"/>
      <w:sz w:val="22"/>
    </w:rPr>
  </w:style>
  <w:style w:type="character" w:customStyle="1" w:styleId="ListLabel58">
    <w:name w:val="ListLabel 58"/>
    <w:qFormat/>
    <w:rPr>
      <w:rFonts w:cs="Courier New"/>
    </w:rPr>
  </w:style>
  <w:style w:type="character" w:customStyle="1" w:styleId="ListLabel59">
    <w:name w:val="ListLabel 59"/>
    <w:qFormat/>
    <w:rPr>
      <w:rFonts w:cs="Symbol"/>
    </w:rPr>
  </w:style>
  <w:style w:type="paragraph" w:styleId="Nagwek">
    <w:name w:val="header"/>
    <w:basedOn w:val="Normalny"/>
    <w:next w:val="Tekstpodstawowy"/>
    <w:link w:val="NagwekZnak"/>
    <w:uiPriority w:val="99"/>
    <w:unhideWhenUsed/>
    <w:rsid w:val="00D05219"/>
    <w:pPr>
      <w:tabs>
        <w:tab w:val="center" w:pos="4536"/>
        <w:tab w:val="right" w:pos="9072"/>
      </w:tabs>
      <w:spacing w:before="0" w:after="0" w:line="240" w:lineRule="auto"/>
    </w:pPr>
    <w:rPr>
      <w:rFonts w:ascii="Arial" w:hAnsi="Arial"/>
      <w:sz w:val="20"/>
    </w:rPr>
  </w:style>
  <w:style w:type="paragraph" w:styleId="Tekstpodstawowy">
    <w:name w:val="Body Text"/>
    <w:basedOn w:val="Normalny"/>
    <w:pPr>
      <w:spacing w:before="0" w:after="140" w:line="288" w:lineRule="auto"/>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styleId="Tytu">
    <w:name w:val="Title"/>
    <w:basedOn w:val="Normalny"/>
    <w:link w:val="TytuZnak"/>
    <w:qFormat/>
    <w:rsid w:val="00D05219"/>
    <w:pPr>
      <w:spacing w:before="4000" w:after="0"/>
      <w:jc w:val="center"/>
    </w:pPr>
    <w:rPr>
      <w:b/>
      <w:bCs/>
      <w:sz w:val="40"/>
      <w:szCs w:val="40"/>
    </w:rPr>
  </w:style>
  <w:style w:type="paragraph" w:customStyle="1" w:styleId="Default">
    <w:name w:val="Default"/>
    <w:qFormat/>
    <w:rsid w:val="00D05219"/>
    <w:rPr>
      <w:rFonts w:ascii="Times New Roman" w:eastAsia="Times New Roman" w:hAnsi="Times New Roman" w:cs="Times New Roman"/>
      <w:color w:val="000000"/>
      <w:sz w:val="24"/>
      <w:szCs w:val="24"/>
      <w:lang w:eastAsia="pl-PL"/>
    </w:rPr>
  </w:style>
  <w:style w:type="paragraph" w:styleId="Akapitzlist">
    <w:name w:val="List Paragraph"/>
    <w:basedOn w:val="Normalny"/>
    <w:link w:val="AkapitzlistZnak"/>
    <w:uiPriority w:val="34"/>
    <w:qFormat/>
    <w:rsid w:val="00D05219"/>
    <w:pPr>
      <w:ind w:left="720"/>
      <w:contextualSpacing/>
    </w:pPr>
    <w:rPr>
      <w:rFonts w:ascii="Arial" w:hAnsi="Arial"/>
      <w:sz w:val="20"/>
    </w:rPr>
  </w:style>
  <w:style w:type="paragraph" w:styleId="Spisilustracji">
    <w:name w:val="table of figures"/>
    <w:basedOn w:val="Normalny"/>
    <w:uiPriority w:val="99"/>
    <w:unhideWhenUsed/>
    <w:qFormat/>
    <w:rsid w:val="00D05219"/>
    <w:pPr>
      <w:spacing w:after="0"/>
    </w:pPr>
  </w:style>
  <w:style w:type="paragraph" w:styleId="Stopka">
    <w:name w:val="footer"/>
    <w:basedOn w:val="Normalny"/>
    <w:link w:val="StopkaZnak"/>
    <w:uiPriority w:val="99"/>
    <w:unhideWhenUsed/>
    <w:rsid w:val="00D05219"/>
    <w:pPr>
      <w:tabs>
        <w:tab w:val="center" w:pos="4536"/>
        <w:tab w:val="right" w:pos="9072"/>
      </w:tabs>
      <w:spacing w:before="0" w:after="0" w:line="240" w:lineRule="auto"/>
    </w:pPr>
    <w:rPr>
      <w:rFonts w:ascii="Arial" w:hAnsi="Arial"/>
      <w:sz w:val="20"/>
    </w:rPr>
  </w:style>
  <w:style w:type="paragraph" w:styleId="Tekstkomentarza">
    <w:name w:val="annotation text"/>
    <w:basedOn w:val="Normalny"/>
    <w:link w:val="TekstkomentarzaZnak"/>
    <w:unhideWhenUsed/>
    <w:qFormat/>
    <w:rsid w:val="00D05219"/>
    <w:pPr>
      <w:spacing w:before="0" w:after="0"/>
      <w:jc w:val="left"/>
      <w:textAlignment w:val="top"/>
    </w:pPr>
    <w:rPr>
      <w:rFonts w:ascii="Arial" w:hAnsi="Arial" w:cs="Arial"/>
      <w:szCs w:val="22"/>
      <w:lang w:eastAsia="ar-SA"/>
    </w:rPr>
  </w:style>
  <w:style w:type="paragraph" w:styleId="Tekstdymka">
    <w:name w:val="Balloon Text"/>
    <w:basedOn w:val="Normalny"/>
    <w:link w:val="TekstdymkaZnak"/>
    <w:uiPriority w:val="99"/>
    <w:semiHidden/>
    <w:unhideWhenUsed/>
    <w:qFormat/>
    <w:rsid w:val="00D05219"/>
    <w:pPr>
      <w:spacing w:before="0" w:after="0" w:line="240" w:lineRule="auto"/>
    </w:pPr>
    <w:rPr>
      <w:rFonts w:ascii="Tahoma" w:hAnsi="Tahoma" w:cs="Tahoma"/>
      <w:sz w:val="16"/>
      <w:szCs w:val="16"/>
    </w:rPr>
  </w:style>
  <w:style w:type="paragraph" w:customStyle="1" w:styleId="Standard">
    <w:name w:val="Standard"/>
    <w:qFormat/>
    <w:rsid w:val="00D05219"/>
    <w:pPr>
      <w:suppressAutoHyphens/>
    </w:pPr>
    <w:rPr>
      <w:rFonts w:ascii="Times New Roman" w:eastAsia="Times New Roman" w:hAnsi="Times New Roman" w:cs="Times New Roman"/>
      <w:sz w:val="24"/>
      <w:szCs w:val="24"/>
      <w:lang w:eastAsia="zh-CN" w:bidi="hi-IN"/>
    </w:rPr>
  </w:style>
  <w:style w:type="paragraph" w:styleId="Tematkomentarza">
    <w:name w:val="annotation subject"/>
    <w:basedOn w:val="Tekstkomentarza"/>
    <w:link w:val="TematkomentarzaZnak"/>
    <w:uiPriority w:val="99"/>
    <w:semiHidden/>
    <w:unhideWhenUsed/>
    <w:qFormat/>
    <w:rsid w:val="004C7B74"/>
    <w:pPr>
      <w:spacing w:before="80" w:after="80" w:line="240" w:lineRule="auto"/>
      <w:jc w:val="both"/>
      <w:textAlignment w:val="auto"/>
    </w:pPr>
    <w:rPr>
      <w:rFonts w:ascii="Calibri" w:hAnsi="Calibri" w:cs="Times New Roman"/>
      <w:b/>
      <w:bCs/>
      <w:sz w:val="20"/>
      <w:szCs w:val="20"/>
      <w:lang w:eastAsia="ja-JP"/>
    </w:rPr>
  </w:style>
  <w:style w:type="paragraph" w:customStyle="1" w:styleId="Zawartoramki">
    <w:name w:val="Zawartość ramki"/>
    <w:basedOn w:val="Normalny"/>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19</Pages>
  <Words>6854</Words>
  <Characters>41126</Characters>
  <Application>Microsoft Office Word</Application>
  <DocSecurity>0</DocSecurity>
  <Lines>342</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dc:creator>
  <dc:description/>
  <cp:lastModifiedBy>IK</cp:lastModifiedBy>
  <cp:revision>43</cp:revision>
  <dcterms:created xsi:type="dcterms:W3CDTF">2018-07-05T08:42:00Z</dcterms:created>
  <dcterms:modified xsi:type="dcterms:W3CDTF">2018-07-06T09:07:00Z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