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7907" w14:textId="77777777" w:rsidR="003B10FC" w:rsidRPr="00572AAA" w:rsidRDefault="003B10FC" w:rsidP="003B10FC">
      <w:pPr>
        <w:pStyle w:val="Default"/>
        <w:rPr>
          <w:rFonts w:ascii="Garamond" w:hAnsi="Garamond"/>
          <w:sz w:val="22"/>
          <w:szCs w:val="22"/>
        </w:rPr>
      </w:pPr>
    </w:p>
    <w:p w14:paraId="4D834C25" w14:textId="77777777" w:rsidR="003B10FC" w:rsidRPr="00572AAA" w:rsidRDefault="003B10FC" w:rsidP="003B10FC">
      <w:pPr>
        <w:pStyle w:val="Default"/>
        <w:rPr>
          <w:rFonts w:ascii="Garamond" w:hAnsi="Garamond"/>
          <w:color w:val="auto"/>
          <w:sz w:val="22"/>
          <w:szCs w:val="22"/>
        </w:rPr>
      </w:pPr>
    </w:p>
    <w:p w14:paraId="410D04BA" w14:textId="5520FF49" w:rsidR="003B10FC" w:rsidRPr="00572AAA" w:rsidRDefault="003B10FC" w:rsidP="00511171">
      <w:pPr>
        <w:pStyle w:val="Default"/>
        <w:jc w:val="center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>SZCZEGÓŁOWE WARUNKI KONKURSU OFERT</w:t>
      </w:r>
      <w:r w:rsidR="00072195">
        <w:rPr>
          <w:rFonts w:ascii="Garamond" w:hAnsi="Garamond"/>
          <w:b/>
          <w:bCs/>
          <w:color w:val="auto"/>
          <w:sz w:val="22"/>
          <w:szCs w:val="22"/>
        </w:rPr>
        <w:t xml:space="preserve"> NA </w:t>
      </w:r>
    </w:p>
    <w:p w14:paraId="2B7B32E1" w14:textId="6E2A3F3E" w:rsidR="003B10FC" w:rsidRPr="00572AAA" w:rsidRDefault="003B10FC" w:rsidP="00511171">
      <w:pPr>
        <w:pStyle w:val="Default"/>
        <w:jc w:val="center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>NA UDZIELANIE SPECJALISTYCZNYCH ŚWIADCZEŃ ZDROWOTNYCH</w:t>
      </w:r>
    </w:p>
    <w:p w14:paraId="305BBD60" w14:textId="7B09D9FD" w:rsidR="003B10FC" w:rsidRPr="00572AAA" w:rsidRDefault="003B10FC" w:rsidP="00511171">
      <w:pPr>
        <w:pStyle w:val="Default"/>
        <w:jc w:val="center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W ZAKRESIE </w:t>
      </w:r>
      <w:r w:rsidR="00F12829"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PSYCHIATRII 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 W CENTRUM ZDROWIA PSYCHICZNEGO  CZĘŚĆ AMBULATORYJNA</w:t>
      </w:r>
    </w:p>
    <w:p w14:paraId="347F94BF" w14:textId="77777777" w:rsidR="003B10FC" w:rsidRPr="00572AAA" w:rsidRDefault="003B10FC" w:rsidP="003B10FC">
      <w:pPr>
        <w:pStyle w:val="Default"/>
        <w:rPr>
          <w:rFonts w:ascii="Garamond" w:hAnsi="Garamond"/>
          <w:color w:val="auto"/>
          <w:sz w:val="22"/>
          <w:szCs w:val="22"/>
        </w:rPr>
      </w:pPr>
    </w:p>
    <w:p w14:paraId="4A7CEB55" w14:textId="77777777" w:rsidR="003B10FC" w:rsidRPr="00572AAA" w:rsidRDefault="003B10FC" w:rsidP="003B10FC">
      <w:pPr>
        <w:pStyle w:val="Default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Rozdział I. POSTANOWIENIA OGÓLNE </w:t>
      </w:r>
    </w:p>
    <w:p w14:paraId="036440E8" w14:textId="77777777" w:rsidR="00284E29" w:rsidRPr="00572AAA" w:rsidRDefault="00284E29" w:rsidP="003B10FC">
      <w:pPr>
        <w:pStyle w:val="Default"/>
        <w:rPr>
          <w:rFonts w:ascii="Garamond" w:hAnsi="Garamond"/>
          <w:color w:val="auto"/>
          <w:sz w:val="22"/>
          <w:szCs w:val="22"/>
        </w:rPr>
      </w:pPr>
    </w:p>
    <w:p w14:paraId="355D0574" w14:textId="5A915B0C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1. Niniejsze szczegółowe warunki konkursu ofert na zawieranie umów na udzielanie specjalistycznych świadczeń zdrowotnych w zakresie psychiatrii w </w:t>
      </w:r>
      <w:r w:rsidR="004E6772" w:rsidRPr="00572AAA">
        <w:rPr>
          <w:rFonts w:ascii="Garamond" w:hAnsi="Garamond"/>
          <w:b/>
          <w:bCs/>
          <w:color w:val="auto"/>
          <w:sz w:val="22"/>
          <w:szCs w:val="22"/>
        </w:rPr>
        <w:t>C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entrum Zdrowia Psychicznego część ambulatoryjna, </w:t>
      </w:r>
      <w:r w:rsidRPr="00572AAA">
        <w:rPr>
          <w:rFonts w:ascii="Garamond" w:hAnsi="Garamond"/>
          <w:color w:val="auto"/>
          <w:sz w:val="22"/>
          <w:szCs w:val="22"/>
        </w:rPr>
        <w:t>wykonywanych w dni powszednie (od poniedziałku do piątku z wyłączeniem świąt) w godzinach pracy Poradni (pomiędzy 08</w:t>
      </w:r>
      <w:r w:rsidR="00827362">
        <w:rPr>
          <w:rFonts w:ascii="Garamond" w:hAnsi="Garamond"/>
          <w:color w:val="auto"/>
          <w:sz w:val="22"/>
          <w:szCs w:val="22"/>
        </w:rPr>
        <w:t>:</w:t>
      </w:r>
      <w:r w:rsidRPr="00572AAA">
        <w:rPr>
          <w:rFonts w:ascii="Garamond" w:hAnsi="Garamond"/>
          <w:color w:val="auto"/>
          <w:sz w:val="22"/>
          <w:szCs w:val="22"/>
        </w:rPr>
        <w:t>00 a 18</w:t>
      </w:r>
      <w:r w:rsidR="00827362">
        <w:rPr>
          <w:rFonts w:ascii="Garamond" w:hAnsi="Garamond"/>
          <w:color w:val="auto"/>
          <w:sz w:val="22"/>
          <w:szCs w:val="22"/>
        </w:rPr>
        <w:t>:</w:t>
      </w:r>
      <w:r w:rsidRPr="00572AAA">
        <w:rPr>
          <w:rFonts w:ascii="Garamond" w:hAnsi="Garamond"/>
          <w:color w:val="auto"/>
          <w:sz w:val="22"/>
          <w:szCs w:val="22"/>
        </w:rPr>
        <w:t xml:space="preserve">00) określają m. in.: </w:t>
      </w:r>
    </w:p>
    <w:p w14:paraId="4CA70A5B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a) przedmiot konkursu ofert </w:t>
      </w:r>
    </w:p>
    <w:p w14:paraId="3F452F62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b) kryteria oceny ofert </w:t>
      </w:r>
    </w:p>
    <w:p w14:paraId="5C3792C6" w14:textId="77777777" w:rsidR="003B10FC" w:rsidRPr="00572AAA" w:rsidRDefault="003B10FC" w:rsidP="00827362">
      <w:pPr>
        <w:pStyle w:val="Default"/>
        <w:spacing w:after="19"/>
        <w:ind w:left="284" w:hanging="284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c) warunki wymagane od oferentów w tym związane ze sposobem przygotowania oferty i trybem ich składania </w:t>
      </w:r>
    </w:p>
    <w:p w14:paraId="5B069D68" w14:textId="7777777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d) tryb zgłaszania i rozpatrywania protestów oraz odwołań związanych z tymi czynnościami. </w:t>
      </w:r>
    </w:p>
    <w:p w14:paraId="27D172B4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2. W celu prawidłowego przygotowania i złożenia swojej oferty, oferent winien zapoznać się ze wszystkimi informacjami zawartymi w niniejszych SWKO. </w:t>
      </w:r>
    </w:p>
    <w:p w14:paraId="189BA2DB" w14:textId="6D40F038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>3. Konkurs ofert prowadzony jest na podstawie art. 26 ust. 1 Ustawy z dnia 15 kwietnia 2011 r. o działalności leczniczej (</w:t>
      </w:r>
      <w:proofErr w:type="spellStart"/>
      <w:r w:rsidR="004D5025">
        <w:rPr>
          <w:rFonts w:ascii="Garamond" w:hAnsi="Garamond"/>
          <w:color w:val="auto"/>
          <w:sz w:val="22"/>
          <w:szCs w:val="22"/>
        </w:rPr>
        <w:t>t.j</w:t>
      </w:r>
      <w:proofErr w:type="spellEnd"/>
      <w:r w:rsidR="004D5025">
        <w:rPr>
          <w:rFonts w:ascii="Garamond" w:hAnsi="Garamond"/>
          <w:color w:val="auto"/>
          <w:sz w:val="22"/>
          <w:szCs w:val="22"/>
        </w:rPr>
        <w:t>. Dz. U. z 2025r. poz. 450, 620, 637, 1211.)</w:t>
      </w:r>
      <w:r w:rsidRPr="00572AAA">
        <w:rPr>
          <w:rFonts w:ascii="Garamond" w:hAnsi="Garamond"/>
          <w:color w:val="auto"/>
          <w:sz w:val="22"/>
          <w:szCs w:val="22"/>
        </w:rPr>
        <w:t xml:space="preserve"> art. 140, art. 141, art. 146 ust. 1, art. 147, art. 148 ust. 1, art. 149, art. 150, art. 151 ust. 1, 2 i 4–6, art. 152, art. 153 i art. 154 ust. 1 i 2 </w:t>
      </w:r>
      <w:r w:rsidR="004D5025">
        <w:rPr>
          <w:rFonts w:ascii="Garamond" w:hAnsi="Garamond"/>
          <w:color w:val="auto"/>
          <w:sz w:val="22"/>
          <w:szCs w:val="22"/>
        </w:rPr>
        <w:t>U</w:t>
      </w:r>
      <w:r w:rsidRPr="00572AAA">
        <w:rPr>
          <w:rFonts w:ascii="Garamond" w:hAnsi="Garamond"/>
          <w:color w:val="auto"/>
          <w:sz w:val="22"/>
          <w:szCs w:val="22"/>
        </w:rPr>
        <w:t>stawy z dnia 27 sierpnia 2004 r. o świadczeniach opieki zdrowotnej finansowanych ze środków publicznych (</w:t>
      </w:r>
      <w:proofErr w:type="spellStart"/>
      <w:r w:rsidR="004D5025">
        <w:rPr>
          <w:rFonts w:ascii="Garamond" w:hAnsi="Garamond"/>
          <w:color w:val="auto"/>
          <w:sz w:val="22"/>
          <w:szCs w:val="22"/>
        </w:rPr>
        <w:t>t.j</w:t>
      </w:r>
      <w:proofErr w:type="spellEnd"/>
      <w:r w:rsidR="004D5025">
        <w:rPr>
          <w:rFonts w:ascii="Garamond" w:hAnsi="Garamond"/>
          <w:color w:val="auto"/>
          <w:sz w:val="22"/>
          <w:szCs w:val="22"/>
        </w:rPr>
        <w:t>. Dz. U. z 2025r. poz. 1461, 1537, 1739, z 2026r. poz. 26.</w:t>
      </w:r>
      <w:r w:rsidRPr="00572AAA">
        <w:rPr>
          <w:rFonts w:ascii="Garamond" w:hAnsi="Garamond"/>
          <w:color w:val="auto"/>
          <w:sz w:val="22"/>
          <w:szCs w:val="22"/>
        </w:rPr>
        <w:t xml:space="preserve">) </w:t>
      </w:r>
    </w:p>
    <w:p w14:paraId="513FF75A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4. Udzielający zamówienia zastrzega sobie prawo do odwołania konkursu przed terminem składania ofert, przesunięcia terminu składania ofert, unieważnienia postępowania konkursowego oraz przesunięcia terminu rozstrzygnięcia postępowania w przypadku konieczności uzupełnienia dokumentów przez oferenta. </w:t>
      </w:r>
    </w:p>
    <w:p w14:paraId="1E010EB1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5. W sprawach nieuregulowanych w niniejszych SWKO zastosowanie mają przepisy i postanowienia wskazane w pkt. 3. </w:t>
      </w:r>
    </w:p>
    <w:p w14:paraId="299D4B5C" w14:textId="77777777" w:rsidR="003B10FC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6. Ilekroć w "Szczegółowych warunkach konkursu ofert" oraz w załącznikach do tego dokumentu jest mowa o: </w:t>
      </w:r>
    </w:p>
    <w:p w14:paraId="1260BE99" w14:textId="2027EBEA" w:rsidR="003B10FC" w:rsidRDefault="003B10FC" w:rsidP="00111856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rFonts w:ascii="Garamond" w:hAnsi="Garamond"/>
          <w:color w:val="auto"/>
          <w:sz w:val="22"/>
          <w:szCs w:val="22"/>
        </w:rPr>
      </w:pPr>
      <w:r w:rsidRPr="00111856">
        <w:rPr>
          <w:rFonts w:ascii="Garamond" w:hAnsi="Garamond"/>
          <w:b/>
          <w:bCs/>
          <w:color w:val="auto"/>
          <w:sz w:val="22"/>
          <w:szCs w:val="22"/>
        </w:rPr>
        <w:t xml:space="preserve">oferencie </w:t>
      </w:r>
      <w:r w:rsidRPr="00111856">
        <w:rPr>
          <w:rFonts w:ascii="Garamond" w:hAnsi="Garamond"/>
          <w:color w:val="auto"/>
          <w:sz w:val="22"/>
          <w:szCs w:val="22"/>
        </w:rPr>
        <w:t>- to rozumie się przez to podmiot, o którym mowa art. 26 ust. 1 Ustawy z dnia 15 kwietnia 2011 r. o działalności leczniczej, zarejestrowany jako podmiot wykonujący działalność leczniczą w formie indywidualnej specjalistycznej praktyki lekarskiej, o której mowa w ustawie o działalności leczniczej</w:t>
      </w:r>
      <w:r w:rsidR="00111856">
        <w:rPr>
          <w:rFonts w:ascii="Garamond" w:hAnsi="Garamond"/>
          <w:color w:val="auto"/>
          <w:sz w:val="22"/>
          <w:szCs w:val="22"/>
        </w:rPr>
        <w:t>;</w:t>
      </w:r>
      <w:r w:rsidRPr="00111856">
        <w:rPr>
          <w:rFonts w:ascii="Garamond" w:hAnsi="Garamond"/>
          <w:color w:val="auto"/>
          <w:sz w:val="22"/>
          <w:szCs w:val="22"/>
        </w:rPr>
        <w:t xml:space="preserve"> </w:t>
      </w:r>
    </w:p>
    <w:p w14:paraId="247CB393" w14:textId="1F4B5F04" w:rsidR="003B10FC" w:rsidRDefault="00E028D1" w:rsidP="00572AAA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rFonts w:ascii="Garamond" w:hAnsi="Garamond"/>
          <w:color w:val="auto"/>
          <w:sz w:val="22"/>
          <w:szCs w:val="22"/>
        </w:rPr>
      </w:pPr>
      <w:r w:rsidRPr="00111856">
        <w:rPr>
          <w:rFonts w:ascii="Garamond" w:hAnsi="Garamond"/>
          <w:b/>
          <w:bCs/>
          <w:color w:val="auto"/>
          <w:sz w:val="22"/>
          <w:szCs w:val="22"/>
        </w:rPr>
        <w:t>u</w:t>
      </w:r>
      <w:r w:rsidR="003B10FC" w:rsidRPr="00111856">
        <w:rPr>
          <w:rFonts w:ascii="Garamond" w:hAnsi="Garamond"/>
          <w:b/>
          <w:bCs/>
          <w:color w:val="auto"/>
          <w:sz w:val="22"/>
          <w:szCs w:val="22"/>
        </w:rPr>
        <w:t>dzielającym zamówienia</w:t>
      </w:r>
      <w:r w:rsidR="00111856">
        <w:rPr>
          <w:rFonts w:ascii="Garamond" w:hAnsi="Garamond"/>
          <w:b/>
          <w:bCs/>
          <w:color w:val="auto"/>
          <w:sz w:val="22"/>
          <w:szCs w:val="22"/>
        </w:rPr>
        <w:t xml:space="preserve"> </w:t>
      </w:r>
      <w:r w:rsidR="00111856" w:rsidRPr="00111856">
        <w:rPr>
          <w:rFonts w:ascii="Garamond" w:hAnsi="Garamond"/>
          <w:color w:val="auto"/>
          <w:sz w:val="22"/>
          <w:szCs w:val="22"/>
        </w:rPr>
        <w:t>-</w:t>
      </w:r>
      <w:r w:rsidRPr="00111856">
        <w:rPr>
          <w:rFonts w:ascii="Garamond" w:hAnsi="Garamond"/>
          <w:color w:val="auto"/>
          <w:sz w:val="22"/>
          <w:szCs w:val="22"/>
        </w:rPr>
        <w:t xml:space="preserve"> Specjalistyczny Psychiatryczny Samodzielny Publiczny Zakład Opieki Zdrowotnej w Suwałkach, ul. Szpitalna 62</w:t>
      </w:r>
      <w:r w:rsidR="00111856">
        <w:rPr>
          <w:rFonts w:ascii="Garamond" w:hAnsi="Garamond"/>
          <w:color w:val="auto"/>
          <w:sz w:val="22"/>
          <w:szCs w:val="22"/>
        </w:rPr>
        <w:t>, 16-400 Suwałki;</w:t>
      </w:r>
      <w:r w:rsidRPr="00111856">
        <w:rPr>
          <w:rFonts w:ascii="Garamond" w:hAnsi="Garamond"/>
          <w:color w:val="auto"/>
          <w:sz w:val="22"/>
          <w:szCs w:val="22"/>
        </w:rPr>
        <w:t xml:space="preserve"> </w:t>
      </w:r>
      <w:r w:rsidR="003B10FC" w:rsidRPr="00111856">
        <w:rPr>
          <w:rFonts w:ascii="Garamond" w:hAnsi="Garamond"/>
          <w:color w:val="auto"/>
          <w:sz w:val="22"/>
          <w:szCs w:val="22"/>
        </w:rPr>
        <w:t xml:space="preserve"> </w:t>
      </w:r>
    </w:p>
    <w:p w14:paraId="5F01C686" w14:textId="30AC856B" w:rsidR="003B10FC" w:rsidRDefault="003B10FC" w:rsidP="00572AAA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rFonts w:ascii="Garamond" w:hAnsi="Garamond"/>
          <w:color w:val="auto"/>
          <w:sz w:val="22"/>
          <w:szCs w:val="22"/>
        </w:rPr>
      </w:pPr>
      <w:r w:rsidRPr="00111856">
        <w:rPr>
          <w:rFonts w:ascii="Garamond" w:hAnsi="Garamond"/>
          <w:b/>
          <w:bCs/>
          <w:color w:val="auto"/>
          <w:sz w:val="22"/>
          <w:szCs w:val="22"/>
        </w:rPr>
        <w:t xml:space="preserve">formularzu oferty </w:t>
      </w:r>
      <w:r w:rsidRPr="00111856">
        <w:rPr>
          <w:rFonts w:ascii="Garamond" w:hAnsi="Garamond"/>
          <w:color w:val="auto"/>
          <w:sz w:val="22"/>
          <w:szCs w:val="22"/>
        </w:rPr>
        <w:t xml:space="preserve">- rozumie się przez to obowiązujący formularz oferty przygotowany przez Udzielającego zamówienia, stanowiący </w:t>
      </w:r>
      <w:r w:rsidRPr="00111856">
        <w:rPr>
          <w:rFonts w:ascii="Garamond" w:hAnsi="Garamond"/>
          <w:b/>
          <w:bCs/>
          <w:color w:val="auto"/>
          <w:sz w:val="22"/>
          <w:szCs w:val="22"/>
        </w:rPr>
        <w:t xml:space="preserve">załącznik nr 3 </w:t>
      </w:r>
      <w:r w:rsidRPr="00111856">
        <w:rPr>
          <w:rFonts w:ascii="Garamond" w:hAnsi="Garamond"/>
          <w:color w:val="auto"/>
          <w:sz w:val="22"/>
          <w:szCs w:val="22"/>
        </w:rPr>
        <w:t xml:space="preserve">do Uchwały wskazanej w pkt. 3 „Postanowień ogólnych”; </w:t>
      </w:r>
    </w:p>
    <w:p w14:paraId="6229DE64" w14:textId="6F2ED970" w:rsidR="003B10FC" w:rsidRDefault="003B10FC" w:rsidP="00572AAA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rFonts w:ascii="Garamond" w:hAnsi="Garamond"/>
          <w:color w:val="auto"/>
          <w:sz w:val="22"/>
          <w:szCs w:val="22"/>
        </w:rPr>
      </w:pPr>
      <w:r w:rsidRPr="00111856">
        <w:rPr>
          <w:rFonts w:ascii="Garamond" w:hAnsi="Garamond"/>
          <w:b/>
          <w:bCs/>
          <w:color w:val="auto"/>
          <w:sz w:val="22"/>
          <w:szCs w:val="22"/>
        </w:rPr>
        <w:t xml:space="preserve">przedmiocie konkursu ofert </w:t>
      </w:r>
      <w:r w:rsidRPr="00111856">
        <w:rPr>
          <w:rFonts w:ascii="Garamond" w:hAnsi="Garamond"/>
          <w:color w:val="auto"/>
          <w:sz w:val="22"/>
          <w:szCs w:val="22"/>
        </w:rPr>
        <w:t>- rozumie się przez to specjalistyczne świadczenia zdrowotne w zakresie psychiatrii w Poradni zdrowia psychicznego CZP</w:t>
      </w:r>
      <w:r w:rsidR="00111856">
        <w:rPr>
          <w:rFonts w:ascii="Garamond" w:hAnsi="Garamond"/>
          <w:color w:val="auto"/>
          <w:sz w:val="22"/>
          <w:szCs w:val="22"/>
        </w:rPr>
        <w:t>;</w:t>
      </w:r>
    </w:p>
    <w:p w14:paraId="285292AF" w14:textId="77777777" w:rsidR="00111856" w:rsidRDefault="003B10FC" w:rsidP="00572AAA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rFonts w:ascii="Garamond" w:hAnsi="Garamond"/>
          <w:color w:val="auto"/>
          <w:sz w:val="22"/>
          <w:szCs w:val="22"/>
        </w:rPr>
      </w:pPr>
      <w:r w:rsidRPr="00111856">
        <w:rPr>
          <w:rFonts w:ascii="Garamond" w:hAnsi="Garamond"/>
          <w:b/>
          <w:bCs/>
          <w:color w:val="auto"/>
          <w:sz w:val="22"/>
          <w:szCs w:val="22"/>
        </w:rPr>
        <w:t xml:space="preserve">umowie – </w:t>
      </w:r>
      <w:r w:rsidRPr="00111856">
        <w:rPr>
          <w:rFonts w:ascii="Garamond" w:hAnsi="Garamond"/>
          <w:color w:val="auto"/>
          <w:sz w:val="22"/>
          <w:szCs w:val="22"/>
        </w:rPr>
        <w:t>rozumie się przez to wzór umowy opracowany przez Udzielającego zamówienia</w:t>
      </w:r>
      <w:r w:rsidR="00111856">
        <w:rPr>
          <w:rFonts w:ascii="Garamond" w:hAnsi="Garamond"/>
          <w:color w:val="auto"/>
          <w:sz w:val="22"/>
          <w:szCs w:val="22"/>
        </w:rPr>
        <w:t>;</w:t>
      </w:r>
    </w:p>
    <w:p w14:paraId="3EBDB289" w14:textId="77777777" w:rsidR="00111856" w:rsidRDefault="003B10FC" w:rsidP="00572AAA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rFonts w:ascii="Garamond" w:hAnsi="Garamond"/>
          <w:color w:val="auto"/>
          <w:sz w:val="22"/>
          <w:szCs w:val="22"/>
        </w:rPr>
      </w:pPr>
      <w:r w:rsidRPr="00111856">
        <w:rPr>
          <w:rFonts w:ascii="Garamond" w:hAnsi="Garamond"/>
          <w:b/>
          <w:bCs/>
          <w:color w:val="auto"/>
          <w:sz w:val="22"/>
          <w:szCs w:val="22"/>
        </w:rPr>
        <w:t xml:space="preserve">ofercie cenowej </w:t>
      </w:r>
      <w:r w:rsidRPr="00111856">
        <w:rPr>
          <w:rFonts w:ascii="Garamond" w:hAnsi="Garamond"/>
          <w:color w:val="auto"/>
          <w:sz w:val="22"/>
          <w:szCs w:val="22"/>
        </w:rPr>
        <w:t>– rozumie się przez to cenę jednostkową świadczenia wyrażoną w złotych polskich</w:t>
      </w:r>
      <w:r w:rsidR="00111856">
        <w:rPr>
          <w:rFonts w:ascii="Garamond" w:hAnsi="Garamond"/>
          <w:color w:val="auto"/>
          <w:sz w:val="22"/>
          <w:szCs w:val="22"/>
        </w:rPr>
        <w:t>;</w:t>
      </w:r>
    </w:p>
    <w:p w14:paraId="4559476B" w14:textId="32F7F795" w:rsidR="003B10FC" w:rsidRPr="00111856" w:rsidRDefault="003B10FC" w:rsidP="00572AAA">
      <w:pPr>
        <w:pStyle w:val="Default"/>
        <w:numPr>
          <w:ilvl w:val="0"/>
          <w:numId w:val="2"/>
        </w:numPr>
        <w:spacing w:after="19"/>
        <w:ind w:left="284" w:hanging="284"/>
        <w:jc w:val="both"/>
        <w:rPr>
          <w:rFonts w:ascii="Garamond" w:hAnsi="Garamond"/>
          <w:color w:val="auto"/>
          <w:sz w:val="22"/>
          <w:szCs w:val="22"/>
        </w:rPr>
      </w:pPr>
      <w:r w:rsidRPr="00111856">
        <w:rPr>
          <w:rFonts w:ascii="Garamond" w:hAnsi="Garamond"/>
          <w:b/>
          <w:bCs/>
          <w:color w:val="auto"/>
          <w:sz w:val="22"/>
          <w:szCs w:val="22"/>
        </w:rPr>
        <w:t xml:space="preserve">dni powszednie </w:t>
      </w:r>
      <w:r w:rsidRPr="00111856">
        <w:rPr>
          <w:rFonts w:ascii="Garamond" w:hAnsi="Garamond"/>
          <w:color w:val="auto"/>
          <w:sz w:val="22"/>
          <w:szCs w:val="22"/>
        </w:rPr>
        <w:t xml:space="preserve">– od poniedziałku do piątku z wyłączeniem świąt. </w:t>
      </w:r>
    </w:p>
    <w:p w14:paraId="0D15A240" w14:textId="77777777" w:rsidR="003B10FC" w:rsidRPr="00572AAA" w:rsidRDefault="003B10FC" w:rsidP="003B10FC">
      <w:pPr>
        <w:pStyle w:val="Default"/>
        <w:rPr>
          <w:rFonts w:ascii="Garamond" w:hAnsi="Garamond"/>
          <w:color w:val="auto"/>
          <w:sz w:val="22"/>
          <w:szCs w:val="22"/>
        </w:rPr>
      </w:pPr>
    </w:p>
    <w:p w14:paraId="11FE2494" w14:textId="77777777" w:rsidR="003B10FC" w:rsidRPr="00572AAA" w:rsidRDefault="003B10FC" w:rsidP="003B10FC">
      <w:pPr>
        <w:pStyle w:val="Default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Rozdział II. PRZEDMIOT POSTĘPOWANIA KONKURSOWEGO </w:t>
      </w:r>
    </w:p>
    <w:p w14:paraId="71FA56D0" w14:textId="77777777" w:rsidR="00284E29" w:rsidRPr="00572AAA" w:rsidRDefault="00284E29" w:rsidP="003B10FC">
      <w:pPr>
        <w:pStyle w:val="Default"/>
        <w:rPr>
          <w:rFonts w:ascii="Garamond" w:hAnsi="Garamond"/>
          <w:color w:val="auto"/>
          <w:sz w:val="22"/>
          <w:szCs w:val="22"/>
        </w:rPr>
      </w:pPr>
    </w:p>
    <w:p w14:paraId="5DCE0580" w14:textId="41E3E276" w:rsidR="003B10FC" w:rsidRPr="00572AAA" w:rsidRDefault="00F12829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>1.</w:t>
      </w:r>
      <w:r w:rsidR="003B10FC" w:rsidRPr="00572AAA">
        <w:rPr>
          <w:rFonts w:ascii="Garamond" w:hAnsi="Garamond"/>
          <w:color w:val="auto"/>
          <w:sz w:val="22"/>
          <w:szCs w:val="22"/>
        </w:rPr>
        <w:t xml:space="preserve">Przedmiotem zamówienia jest wykonywanie specjalistycznych świadczeń zdrowotnych w zakresie psychiatrii w </w:t>
      </w:r>
      <w:r w:rsidRPr="00572AAA">
        <w:rPr>
          <w:rFonts w:ascii="Garamond" w:hAnsi="Garamond"/>
          <w:color w:val="auto"/>
          <w:sz w:val="22"/>
          <w:szCs w:val="22"/>
        </w:rPr>
        <w:t xml:space="preserve">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CENTRUM ZDROWIA PSYCHICZNEGO  CZĘŚĆ AMBULATORYJNA w </w:t>
      </w:r>
      <w:r w:rsidR="003B10FC"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CZP </w:t>
      </w:r>
      <w:r w:rsidR="00B704B5">
        <w:rPr>
          <w:rFonts w:ascii="Garamond" w:hAnsi="Garamond"/>
          <w:b/>
          <w:bCs/>
          <w:color w:val="auto"/>
          <w:sz w:val="22"/>
          <w:szCs w:val="22"/>
        </w:rPr>
        <w:t xml:space="preserve">    </w:t>
      </w:r>
      <w:r w:rsidR="003B10FC" w:rsidRPr="00572AAA">
        <w:rPr>
          <w:rFonts w:ascii="Garamond" w:hAnsi="Garamond"/>
          <w:color w:val="auto"/>
          <w:sz w:val="22"/>
          <w:szCs w:val="22"/>
        </w:rPr>
        <w:t xml:space="preserve">w dni powszednie (od poniedziałku do piątku z wyłączeniem świąt) w godzinach </w:t>
      </w:r>
      <w:r w:rsidRPr="00572AAA">
        <w:rPr>
          <w:rFonts w:ascii="Garamond" w:hAnsi="Garamond"/>
          <w:color w:val="auto"/>
          <w:sz w:val="22"/>
          <w:szCs w:val="22"/>
        </w:rPr>
        <w:t xml:space="preserve"> </w:t>
      </w:r>
      <w:r w:rsidR="003B10FC" w:rsidRPr="00572AAA">
        <w:rPr>
          <w:rFonts w:ascii="Garamond" w:hAnsi="Garamond"/>
          <w:color w:val="auto"/>
          <w:sz w:val="22"/>
          <w:szCs w:val="22"/>
        </w:rPr>
        <w:t>(pomiędzy 08</w:t>
      </w:r>
      <w:r w:rsidR="00B704B5">
        <w:rPr>
          <w:rFonts w:ascii="Garamond" w:hAnsi="Garamond"/>
          <w:color w:val="auto"/>
          <w:sz w:val="22"/>
          <w:szCs w:val="22"/>
        </w:rPr>
        <w:t>:</w:t>
      </w:r>
      <w:r w:rsidR="003B10FC" w:rsidRPr="00572AAA">
        <w:rPr>
          <w:rFonts w:ascii="Garamond" w:hAnsi="Garamond"/>
          <w:color w:val="auto"/>
          <w:sz w:val="22"/>
          <w:szCs w:val="22"/>
        </w:rPr>
        <w:t xml:space="preserve">00 a </w:t>
      </w:r>
      <w:r w:rsidR="00A16EDC" w:rsidRPr="00572AAA">
        <w:rPr>
          <w:rFonts w:ascii="Garamond" w:hAnsi="Garamond"/>
          <w:color w:val="auto"/>
          <w:sz w:val="22"/>
          <w:szCs w:val="22"/>
        </w:rPr>
        <w:t>18</w:t>
      </w:r>
      <w:r w:rsidR="00B704B5">
        <w:rPr>
          <w:rFonts w:ascii="Garamond" w:hAnsi="Garamond"/>
          <w:color w:val="auto"/>
          <w:sz w:val="22"/>
          <w:szCs w:val="22"/>
        </w:rPr>
        <w:t>:</w:t>
      </w:r>
      <w:r w:rsidR="003B10FC" w:rsidRPr="00572AAA">
        <w:rPr>
          <w:rFonts w:ascii="Garamond" w:hAnsi="Garamond"/>
          <w:color w:val="auto"/>
          <w:sz w:val="22"/>
          <w:szCs w:val="22"/>
        </w:rPr>
        <w:t xml:space="preserve">00). </w:t>
      </w:r>
    </w:p>
    <w:p w14:paraId="689571CF" w14:textId="41BC0DD0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2. Wykonywanie świadczeń zdrowotnych stanowiących przedmiot zamówienia obejmuje okres od dnia </w:t>
      </w:r>
      <w:r w:rsidR="00E25D83">
        <w:rPr>
          <w:rFonts w:ascii="Garamond" w:hAnsi="Garamond"/>
          <w:color w:val="auto"/>
          <w:sz w:val="22"/>
          <w:szCs w:val="22"/>
        </w:rPr>
        <w:t xml:space="preserve">         </w:t>
      </w:r>
      <w:r w:rsidR="00824CAC" w:rsidRPr="00824CAC">
        <w:rPr>
          <w:rFonts w:ascii="Garamond" w:hAnsi="Garamond"/>
          <w:b/>
          <w:color w:val="auto"/>
          <w:sz w:val="22"/>
          <w:szCs w:val="22"/>
        </w:rPr>
        <w:t>1</w:t>
      </w:r>
      <w:r w:rsidR="00E25D83">
        <w:rPr>
          <w:rFonts w:ascii="Garamond" w:hAnsi="Garamond"/>
          <w:b/>
          <w:color w:val="auto"/>
          <w:sz w:val="22"/>
          <w:szCs w:val="22"/>
        </w:rPr>
        <w:t xml:space="preserve"> </w:t>
      </w:r>
      <w:r w:rsidR="00B96B76">
        <w:rPr>
          <w:rFonts w:ascii="Garamond" w:hAnsi="Garamond"/>
          <w:b/>
          <w:color w:val="auto"/>
          <w:sz w:val="22"/>
          <w:szCs w:val="22"/>
        </w:rPr>
        <w:t>lipca</w:t>
      </w:r>
      <w:r w:rsidR="00824CAC" w:rsidRPr="00824CAC">
        <w:rPr>
          <w:rFonts w:ascii="Garamond" w:hAnsi="Garamond"/>
          <w:b/>
          <w:color w:val="auto"/>
          <w:sz w:val="22"/>
          <w:szCs w:val="22"/>
        </w:rPr>
        <w:t xml:space="preserve"> 202</w:t>
      </w:r>
      <w:r w:rsidR="00B704B5">
        <w:rPr>
          <w:rFonts w:ascii="Garamond" w:hAnsi="Garamond"/>
          <w:b/>
          <w:color w:val="auto"/>
          <w:sz w:val="22"/>
          <w:szCs w:val="22"/>
        </w:rPr>
        <w:t>6</w:t>
      </w:r>
      <w:r w:rsidR="00824CAC" w:rsidRPr="00824CAC">
        <w:rPr>
          <w:rFonts w:ascii="Garamond" w:hAnsi="Garamond"/>
          <w:b/>
          <w:color w:val="auto"/>
          <w:sz w:val="22"/>
          <w:szCs w:val="22"/>
        </w:rPr>
        <w:t>r.</w:t>
      </w:r>
    </w:p>
    <w:p w14:paraId="483C0763" w14:textId="77777777" w:rsidR="003B10FC" w:rsidRPr="00572AAA" w:rsidRDefault="003B10FC" w:rsidP="00572AAA">
      <w:pPr>
        <w:pStyle w:val="Default"/>
        <w:pageBreakBefore/>
        <w:jc w:val="both"/>
        <w:rPr>
          <w:rFonts w:ascii="Garamond" w:hAnsi="Garamond"/>
          <w:color w:val="auto"/>
          <w:sz w:val="22"/>
          <w:szCs w:val="22"/>
        </w:rPr>
      </w:pPr>
    </w:p>
    <w:p w14:paraId="51FF3CD1" w14:textId="48AD4E02" w:rsidR="003B10FC" w:rsidRPr="00572AAA" w:rsidRDefault="003B10FC" w:rsidP="00572AAA">
      <w:pPr>
        <w:pStyle w:val="Default"/>
        <w:spacing w:after="23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3. Łączna szacunkowa liczba godzin objęta zamówieniem wynosi w miesiącu </w:t>
      </w:r>
      <w:r w:rsidR="00E028D1" w:rsidRPr="00572AAA">
        <w:rPr>
          <w:rFonts w:ascii="Garamond" w:hAnsi="Garamond"/>
          <w:color w:val="auto"/>
          <w:sz w:val="22"/>
          <w:szCs w:val="22"/>
        </w:rPr>
        <w:t xml:space="preserve">nie więcej niż  </w:t>
      </w:r>
      <w:r w:rsidR="001635DC" w:rsidRPr="001635DC">
        <w:rPr>
          <w:rFonts w:ascii="Garamond" w:hAnsi="Garamond"/>
          <w:b/>
          <w:bCs/>
          <w:color w:val="auto"/>
          <w:sz w:val="22"/>
          <w:szCs w:val="22"/>
        </w:rPr>
        <w:t>6</w:t>
      </w:r>
      <w:r w:rsidRPr="001635DC">
        <w:rPr>
          <w:rFonts w:ascii="Garamond" w:hAnsi="Garamond"/>
          <w:b/>
          <w:bCs/>
          <w:color w:val="auto"/>
          <w:sz w:val="22"/>
          <w:szCs w:val="22"/>
        </w:rPr>
        <w:t xml:space="preserve">0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godzin. </w:t>
      </w:r>
    </w:p>
    <w:p w14:paraId="69A5C836" w14:textId="7378D1D4" w:rsidR="00716608" w:rsidRDefault="003B10FC" w:rsidP="00572AAA">
      <w:pPr>
        <w:pStyle w:val="Default"/>
        <w:spacing w:after="23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4. W wyniku przeprowadzonego postępowania konkursowego zostanie wybrana najkorzystniejsza oferta </w:t>
      </w:r>
      <w:r w:rsidR="00716608">
        <w:rPr>
          <w:rFonts w:ascii="Garamond" w:hAnsi="Garamond"/>
          <w:color w:val="auto"/>
          <w:sz w:val="22"/>
          <w:szCs w:val="22"/>
        </w:rPr>
        <w:t>spełniająca wymagania SWKO.</w:t>
      </w:r>
    </w:p>
    <w:p w14:paraId="1ECB1A8C" w14:textId="77777777" w:rsidR="003B10FC" w:rsidRPr="00572AAA" w:rsidRDefault="003B10FC" w:rsidP="00572AAA">
      <w:pPr>
        <w:pStyle w:val="Default"/>
        <w:spacing w:after="23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5. Udzielający zamówienia, uwzględniając warunki realizacji zamówienia zawarte w złożonych ofertach zastrzega sobie prawo do jednostronnego wskazania w umowach zawieranych z oferentami wyłonionymi w wyniku niniejszego postępowania konkursowego, ilości godzin przeznaczonych do realizacji przedmiotu zamówienia, przypadających do wykonania przez danego oferenta. </w:t>
      </w:r>
    </w:p>
    <w:p w14:paraId="70C6371C" w14:textId="20B0EEE1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6. Szczegółowe warunki wykonywania świadczeń określają odpowiednie przepisy, a w szczególności przepisy ustawy z dnia 27 sierpnia 2004 r. o świadczeniach opieki zdrowotnej finansowanych ze środków publicznych oraz postanowienia umów zawartych przez, z którymi oferent może się zapoznać w siedzibie Udzielającego zamówienia. </w:t>
      </w:r>
    </w:p>
    <w:p w14:paraId="7F3D2D98" w14:textId="7777777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690B2D4E" w14:textId="77777777" w:rsidR="003B10FC" w:rsidRPr="00572AAA" w:rsidRDefault="003B10FC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Rozdział III. WARUNKI WYMAGANE OD OFERENTÓW </w:t>
      </w:r>
    </w:p>
    <w:p w14:paraId="6E8B2171" w14:textId="77777777" w:rsidR="00284E29" w:rsidRPr="00572AAA" w:rsidRDefault="00284E29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6CD60ABC" w14:textId="6BDA1B76" w:rsidR="003B10FC" w:rsidRPr="00572AAA" w:rsidRDefault="003B10FC" w:rsidP="00572AAA">
      <w:pPr>
        <w:pStyle w:val="Default"/>
        <w:spacing w:after="11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1. Ofertę składa oferent posiadający prawo wykonywania zawodu lekarza i dysponujący odpowiednimi kwalifikacjami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– oferent musi posiadać tytuł </w:t>
      </w:r>
      <w:r w:rsidR="00F12829"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lekarza psychiatry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 lub specjali</w:t>
      </w:r>
      <w:r w:rsidR="00F12829" w:rsidRPr="00572AAA">
        <w:rPr>
          <w:rFonts w:ascii="Garamond" w:hAnsi="Garamond"/>
          <w:b/>
          <w:bCs/>
          <w:color w:val="auto"/>
          <w:sz w:val="22"/>
          <w:szCs w:val="22"/>
        </w:rPr>
        <w:t>sty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 psychiatrii. </w:t>
      </w:r>
    </w:p>
    <w:p w14:paraId="6A66C2BC" w14:textId="77777777" w:rsidR="003B10FC" w:rsidRPr="00572AAA" w:rsidRDefault="003B10FC" w:rsidP="00572AAA">
      <w:pPr>
        <w:pStyle w:val="Default"/>
        <w:spacing w:after="11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2. Warunkiem dopuszczenia do udziału w postępowaniu jest przedstawienie przez oferenta wpisu w rejestrze prowadzonym przez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właściwą okręgową radę lekarską </w:t>
      </w:r>
      <w:r w:rsidRPr="00572AAA">
        <w:rPr>
          <w:rFonts w:ascii="Garamond" w:hAnsi="Garamond"/>
          <w:color w:val="auto"/>
          <w:sz w:val="22"/>
          <w:szCs w:val="22"/>
        </w:rPr>
        <w:t>o wykonywaniu działalności leczniczej w formie indywidualnej specjalistycznej praktyki lekarskiej, o której mowa w przepisach ustawy o działalności leczniczej</w:t>
      </w:r>
      <w:r w:rsidRPr="00572AAA">
        <w:rPr>
          <w:rFonts w:ascii="Garamond" w:hAnsi="Garamond"/>
          <w:i/>
          <w:iCs/>
          <w:color w:val="auto"/>
          <w:sz w:val="22"/>
          <w:szCs w:val="22"/>
        </w:rPr>
        <w:t xml:space="preserve">. </w:t>
      </w:r>
    </w:p>
    <w:p w14:paraId="03498AA1" w14:textId="77777777" w:rsidR="003B10FC" w:rsidRPr="00572AAA" w:rsidRDefault="003B10FC" w:rsidP="00572AAA">
      <w:pPr>
        <w:pStyle w:val="Default"/>
        <w:spacing w:after="11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3. Udzielający zamówienia dopuszcza możliwość składania ofert przez oferentów w trakcie specjalizacji w dziedzinie psychiatrii. </w:t>
      </w:r>
    </w:p>
    <w:p w14:paraId="45C2E80D" w14:textId="3B0A7170" w:rsidR="003B10FC" w:rsidRPr="00572AAA" w:rsidRDefault="00243659" w:rsidP="00572AAA">
      <w:pPr>
        <w:pStyle w:val="Default"/>
        <w:spacing w:after="11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>4</w:t>
      </w:r>
      <w:r w:rsidR="003B10FC" w:rsidRPr="00572AAA">
        <w:rPr>
          <w:rFonts w:ascii="Garamond" w:hAnsi="Garamond"/>
          <w:color w:val="auto"/>
          <w:sz w:val="22"/>
          <w:szCs w:val="22"/>
        </w:rPr>
        <w:t xml:space="preserve">. Warunkiem dopuszczenia do udziału w postępowaniu jest przedstawienie przez oferenta wpisu w rejestrze prowadzonym przez właściwą okręgową radę lekarską o wykonywaniu działalności leczniczej w formie indywidualnej lub indywidualnej specjalistycznej praktyki lekarskiej, o której mowa w przepisach ustawy o działalności leczniczej. </w:t>
      </w:r>
    </w:p>
    <w:p w14:paraId="614D07AC" w14:textId="3A5A022C" w:rsidR="003B10FC" w:rsidRPr="00572AAA" w:rsidRDefault="00243659" w:rsidP="00572AAA">
      <w:pPr>
        <w:pStyle w:val="Default"/>
        <w:spacing w:after="11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>5</w:t>
      </w:r>
      <w:r w:rsidR="003B10FC" w:rsidRPr="00572AAA">
        <w:rPr>
          <w:rFonts w:ascii="Garamond" w:hAnsi="Garamond"/>
          <w:color w:val="auto"/>
          <w:sz w:val="22"/>
          <w:szCs w:val="22"/>
        </w:rPr>
        <w:t xml:space="preserve">. Oferta złożona przez oferenta powinna być kompletna, złożona zgodnie z wymogami opisanymi w niniejszych SWKO na formularzu udostępnionym przez Udzielającego zamówienia oraz zawierać wszystkie wymagane oświadczenia i dokumenty opisane w SWKO oraz w treści formularza ofertowego. </w:t>
      </w:r>
    </w:p>
    <w:p w14:paraId="33A8DCBE" w14:textId="7777777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70293F89" w14:textId="77777777" w:rsidR="003B10FC" w:rsidRPr="00572AAA" w:rsidRDefault="003B10FC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>Rozdział IV</w:t>
      </w:r>
      <w:r w:rsidRPr="00572AAA">
        <w:rPr>
          <w:rFonts w:ascii="Garamond" w:hAnsi="Garamond"/>
          <w:color w:val="auto"/>
          <w:sz w:val="22"/>
          <w:szCs w:val="22"/>
        </w:rPr>
        <w:t xml:space="preserve">.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PRZYGOTOWANIE OFERTY </w:t>
      </w:r>
    </w:p>
    <w:p w14:paraId="675EB262" w14:textId="77777777" w:rsidR="00284E29" w:rsidRPr="00572AAA" w:rsidRDefault="00284E29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797754CA" w14:textId="3D617080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1. Oferent składa ofertę zgodnie z wymaganiami określonymi w "Szczegółowych </w:t>
      </w:r>
      <w:r w:rsidR="00850452">
        <w:rPr>
          <w:rFonts w:ascii="Garamond" w:hAnsi="Garamond"/>
          <w:color w:val="auto"/>
          <w:sz w:val="22"/>
          <w:szCs w:val="22"/>
        </w:rPr>
        <w:t>W</w:t>
      </w:r>
      <w:r w:rsidRPr="00572AAA">
        <w:rPr>
          <w:rFonts w:ascii="Garamond" w:hAnsi="Garamond"/>
          <w:color w:val="auto"/>
          <w:sz w:val="22"/>
          <w:szCs w:val="22"/>
        </w:rPr>
        <w:t xml:space="preserve">arunkach </w:t>
      </w:r>
      <w:r w:rsidR="00850452">
        <w:rPr>
          <w:rFonts w:ascii="Garamond" w:hAnsi="Garamond"/>
          <w:color w:val="auto"/>
          <w:sz w:val="22"/>
          <w:szCs w:val="22"/>
        </w:rPr>
        <w:t>K</w:t>
      </w:r>
      <w:r w:rsidRPr="00572AAA">
        <w:rPr>
          <w:rFonts w:ascii="Garamond" w:hAnsi="Garamond"/>
          <w:color w:val="auto"/>
          <w:sz w:val="22"/>
          <w:szCs w:val="22"/>
        </w:rPr>
        <w:t xml:space="preserve">onkursu </w:t>
      </w:r>
      <w:r w:rsidR="00850452">
        <w:rPr>
          <w:rFonts w:ascii="Garamond" w:hAnsi="Garamond"/>
          <w:color w:val="auto"/>
          <w:sz w:val="22"/>
          <w:szCs w:val="22"/>
        </w:rPr>
        <w:t>O</w:t>
      </w:r>
      <w:r w:rsidRPr="00572AAA">
        <w:rPr>
          <w:rFonts w:ascii="Garamond" w:hAnsi="Garamond"/>
          <w:color w:val="auto"/>
          <w:sz w:val="22"/>
          <w:szCs w:val="22"/>
        </w:rPr>
        <w:t xml:space="preserve">fert" na formularzu udostępnionym przez Udzielającego zamówienia. </w:t>
      </w:r>
    </w:p>
    <w:p w14:paraId="71FCCA7B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2. Liczba deklarowanych godzin wykonywania świadczeń zdrowotnych w miesiącu przez jednego oferenta nie powinna być mniejsza niż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20 godzin. </w:t>
      </w:r>
    </w:p>
    <w:p w14:paraId="09F0CFB1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3. Oferenci ponoszą wszelkie koszty związane z przygotowaniem i złożeniem oferty. </w:t>
      </w:r>
    </w:p>
    <w:p w14:paraId="765C6847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4. Ofertę stanowi wypełniony formularz oferty wg załączonego wzoru wraz załącznikami wymienionymi w formularzu oferty. </w:t>
      </w:r>
    </w:p>
    <w:p w14:paraId="521967B9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5. Oferta winna być sporządzona w sposób przejrzysty i czytelny. </w:t>
      </w:r>
    </w:p>
    <w:p w14:paraId="33AD0ED5" w14:textId="3728825C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>6. Ofertę oraz wszystkie załączniki należy sporządzić w języku polskim</w:t>
      </w:r>
      <w:r w:rsidR="0004512B" w:rsidRPr="00572AAA">
        <w:rPr>
          <w:rFonts w:ascii="Garamond" w:hAnsi="Garamond"/>
          <w:color w:val="auto"/>
          <w:sz w:val="22"/>
          <w:szCs w:val="22"/>
        </w:rPr>
        <w:t>.</w:t>
      </w:r>
    </w:p>
    <w:p w14:paraId="111EC711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7. Ofertę oraz każdą z jej stron podpisuje oferent osobiście. </w:t>
      </w:r>
    </w:p>
    <w:p w14:paraId="64C787CD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8. Strony oferty oraz miejsca, w których naniesione zostały poprawki, podpisuje oferent. Poprawki mogą być dokonane jedynie poprzez przekreślenie błędnego zapisu i umieszczenie obok niego czytelnego zapisu poprawnego. </w:t>
      </w:r>
    </w:p>
    <w:p w14:paraId="55B1BF41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9. Oferent może wprowadzić zmiany lub wycofać złożoną ofertę. Zmiana oferty następuje poprzez złożenie nowej oferty zawierającej zmiany i uzupełnionej o adnotację o wycofaniu oferty złożonej wcześniej. Wycofanie oferty następuje poprzez pisemne powiadomienie Udzielającego zamówienia o tym fakcie. Zmiana oferty poprzez złożenie nowej lub wycofanie oferty może nastąpić nie później jednak niż przed upływem terminu składania ofert. Wymogi oznaczenia koperty opisane w pkt. 10 stosuje się odpowiednio. </w:t>
      </w:r>
    </w:p>
    <w:p w14:paraId="1F02FD27" w14:textId="012F5CF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10. Ofertę wraz z wymaganymi załącznikami należy umieścić w zamkniętej kopercie opatrzonej napisem: </w:t>
      </w:r>
      <w:r w:rsidR="0004512B" w:rsidRPr="00572AAA">
        <w:rPr>
          <w:rFonts w:ascii="Garamond" w:hAnsi="Garamond"/>
          <w:b/>
          <w:bCs/>
          <w:color w:val="auto"/>
          <w:sz w:val="22"/>
          <w:szCs w:val="22"/>
        </w:rPr>
        <w:t>„KONKURS</w:t>
      </w:r>
      <w:r w:rsidR="00B96B76">
        <w:rPr>
          <w:rFonts w:ascii="Garamond" w:hAnsi="Garamond"/>
          <w:b/>
          <w:bCs/>
          <w:color w:val="auto"/>
          <w:sz w:val="22"/>
          <w:szCs w:val="22"/>
        </w:rPr>
        <w:t xml:space="preserve"> OFERT</w:t>
      </w:r>
      <w:r w:rsidR="0004512B"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 NA ŚWIADCZENI</w:t>
      </w:r>
      <w:r w:rsidR="00B96B76">
        <w:rPr>
          <w:rFonts w:ascii="Garamond" w:hAnsi="Garamond"/>
          <w:b/>
          <w:bCs/>
          <w:color w:val="auto"/>
          <w:sz w:val="22"/>
          <w:szCs w:val="22"/>
        </w:rPr>
        <w:t xml:space="preserve">E USŁUG MEDYCZNYCH </w:t>
      </w:r>
      <w:r w:rsidR="0004512B"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W ZAKRESIE </w:t>
      </w:r>
      <w:r w:rsidR="00B96B76">
        <w:rPr>
          <w:rFonts w:ascii="Garamond" w:hAnsi="Garamond"/>
          <w:b/>
          <w:bCs/>
          <w:color w:val="auto"/>
          <w:sz w:val="22"/>
          <w:szCs w:val="22"/>
        </w:rPr>
        <w:t xml:space="preserve">PEŁNIENIA SPECJALISTYCZNYCH ŚWIADCZEŃ ZDROWOTNYCH </w:t>
      </w:r>
      <w:r w:rsidR="0004512B"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W </w:t>
      </w:r>
      <w:r w:rsidR="00E028D1" w:rsidRPr="00572AAA">
        <w:rPr>
          <w:rFonts w:ascii="Garamond" w:hAnsi="Garamond"/>
          <w:b/>
          <w:bCs/>
          <w:color w:val="auto"/>
          <w:sz w:val="22"/>
          <w:szCs w:val="22"/>
        </w:rPr>
        <w:t>CENTRUM ZDROWIA PSYCHICZNEGO CZĘŚĆ AMBULATORYJNA</w:t>
      </w:r>
      <w:r w:rsidR="00850452">
        <w:rPr>
          <w:rFonts w:ascii="Garamond" w:hAnsi="Garamond"/>
          <w:b/>
          <w:bCs/>
          <w:color w:val="auto"/>
          <w:sz w:val="22"/>
          <w:szCs w:val="22"/>
        </w:rPr>
        <w:t>”</w:t>
      </w:r>
      <w:r w:rsidR="00E028D1"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 </w:t>
      </w:r>
      <w:r w:rsidRPr="00572AAA">
        <w:rPr>
          <w:rFonts w:ascii="Garamond" w:hAnsi="Garamond"/>
          <w:color w:val="auto"/>
          <w:sz w:val="22"/>
          <w:szCs w:val="22"/>
        </w:rPr>
        <w:t xml:space="preserve">przesłać na adres: </w:t>
      </w:r>
      <w:r w:rsidR="00E028D1" w:rsidRPr="00572AAA">
        <w:rPr>
          <w:rFonts w:ascii="Garamond" w:hAnsi="Garamond"/>
          <w:color w:val="auto"/>
          <w:sz w:val="22"/>
          <w:szCs w:val="22"/>
        </w:rPr>
        <w:t>Specjalistyczny Psychiatryczny Samodzielny Publiczny Zakład Opieki Zdrowotnej w Suwałkach, ul. Szpitalna 62</w:t>
      </w:r>
      <w:r w:rsidR="00850452">
        <w:rPr>
          <w:rFonts w:ascii="Garamond" w:hAnsi="Garamond"/>
          <w:color w:val="auto"/>
          <w:sz w:val="22"/>
          <w:szCs w:val="22"/>
        </w:rPr>
        <w:t>, 16-400 Suwałki</w:t>
      </w:r>
      <w:r w:rsidR="0004512B" w:rsidRPr="00572AAA">
        <w:rPr>
          <w:rFonts w:ascii="Garamond" w:hAnsi="Garamond"/>
          <w:color w:val="auto"/>
          <w:sz w:val="22"/>
          <w:szCs w:val="22"/>
        </w:rPr>
        <w:t>.</w:t>
      </w:r>
      <w:r w:rsidR="00E028D1" w:rsidRPr="00572AAA">
        <w:rPr>
          <w:rFonts w:ascii="Garamond" w:hAnsi="Garamond"/>
          <w:color w:val="auto"/>
          <w:sz w:val="22"/>
          <w:szCs w:val="22"/>
        </w:rPr>
        <w:t xml:space="preserve"> </w:t>
      </w:r>
    </w:p>
    <w:p w14:paraId="2CB295E5" w14:textId="7777777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5A2D4C07" w14:textId="77777777" w:rsidR="003B10FC" w:rsidRPr="00572AAA" w:rsidRDefault="003B10FC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lastRenderedPageBreak/>
        <w:t xml:space="preserve">Rozdział V. INFORMACJA O DOKUMENTACH ZAŁĄCZANYCH PRZEZ OFERENTA </w:t>
      </w:r>
    </w:p>
    <w:p w14:paraId="75F0D716" w14:textId="77777777" w:rsidR="00266660" w:rsidRPr="00572AAA" w:rsidRDefault="00266660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16CAA095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1. W celu uznania, że oferta spełnia wymagane warunki, oferent zobowiązany jest dołączyć do oferty dokumenty wskazane w formularzu oferty. </w:t>
      </w:r>
    </w:p>
    <w:p w14:paraId="767F2727" w14:textId="4BE2F2B4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2. Dokumenty, o których mowa w pkt. 1 niniejszego rozdziału, oferent przedkłada w formie kserokopii poświadczonej przez siebie za zgodność z oryginałem. </w:t>
      </w:r>
    </w:p>
    <w:p w14:paraId="070DF7C3" w14:textId="77777777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3. W celu sprawdzenia autentyczności przedłożonych dokumentów Udzielający zamówienia może zażądać od oferenta przedstawienia oryginału lub notarialnie potwierdzonej kopii dokumentu, gdy kserokopia dokumentu jest nieczytelna lub budzi wątpliwości co do jej prawdziwości. </w:t>
      </w:r>
    </w:p>
    <w:p w14:paraId="3DE6993B" w14:textId="7777777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4. Oferent jest zobowiązany do przedstawienia wpisu do rejestru podmiotów wykonujących działalność leczniczą w formie indywidualnej specjalistycznej praktyki lekarskiej - zgodnie z przepisami ustawy z dnia 15 kwietnia 2011 r. o działalności leczniczej. </w:t>
      </w:r>
    </w:p>
    <w:p w14:paraId="52913869" w14:textId="7777777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2CFEFC35" w14:textId="77777777" w:rsidR="00266660" w:rsidRPr="00572AAA" w:rsidRDefault="003B10FC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>Rozdział VI. MIEJSCE I TERMIN SKŁADANIA OFERT</w:t>
      </w:r>
    </w:p>
    <w:p w14:paraId="282DF507" w14:textId="33786672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 </w:t>
      </w:r>
    </w:p>
    <w:p w14:paraId="061DE211" w14:textId="0F9E5035" w:rsidR="003B10FC" w:rsidRPr="00572AAA" w:rsidRDefault="003B10FC" w:rsidP="00572AAA">
      <w:pPr>
        <w:pStyle w:val="Default"/>
        <w:spacing w:after="12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1. Ofertę składa się w siedzibie </w:t>
      </w:r>
      <w:r w:rsidR="00D8468F" w:rsidRPr="00572AAA">
        <w:rPr>
          <w:rFonts w:ascii="Garamond" w:hAnsi="Garamond"/>
          <w:color w:val="auto"/>
          <w:sz w:val="22"/>
          <w:szCs w:val="22"/>
        </w:rPr>
        <w:t>SPSPZOZ w Suwałkach, ul Szpitalna 62 do dn</w:t>
      </w:r>
      <w:r w:rsidR="00572AAA">
        <w:rPr>
          <w:rFonts w:ascii="Garamond" w:hAnsi="Garamond"/>
          <w:color w:val="auto"/>
          <w:sz w:val="22"/>
          <w:szCs w:val="22"/>
        </w:rPr>
        <w:t xml:space="preserve">ia </w:t>
      </w:r>
      <w:r w:rsidR="00EA2E62">
        <w:rPr>
          <w:rFonts w:ascii="Garamond" w:hAnsi="Garamond"/>
          <w:b/>
          <w:bCs/>
          <w:color w:val="auto"/>
          <w:sz w:val="22"/>
          <w:szCs w:val="22"/>
        </w:rPr>
        <w:t>1</w:t>
      </w:r>
      <w:r w:rsidR="005469E7">
        <w:rPr>
          <w:rFonts w:ascii="Garamond" w:hAnsi="Garamond"/>
          <w:b/>
          <w:bCs/>
          <w:color w:val="auto"/>
          <w:sz w:val="22"/>
          <w:szCs w:val="22"/>
        </w:rPr>
        <w:t>6</w:t>
      </w:r>
      <w:r w:rsidR="00EA2E62">
        <w:rPr>
          <w:rFonts w:ascii="Garamond" w:hAnsi="Garamond"/>
          <w:b/>
          <w:bCs/>
          <w:color w:val="auto"/>
          <w:sz w:val="22"/>
          <w:szCs w:val="22"/>
        </w:rPr>
        <w:t>.0</w:t>
      </w:r>
      <w:r w:rsidR="005469E7">
        <w:rPr>
          <w:rFonts w:ascii="Garamond" w:hAnsi="Garamond"/>
          <w:b/>
          <w:bCs/>
          <w:color w:val="auto"/>
          <w:sz w:val="22"/>
          <w:szCs w:val="22"/>
        </w:rPr>
        <w:t>6</w:t>
      </w:r>
      <w:r w:rsidR="00EA2E62">
        <w:rPr>
          <w:rFonts w:ascii="Garamond" w:hAnsi="Garamond"/>
          <w:b/>
          <w:bCs/>
          <w:color w:val="auto"/>
          <w:sz w:val="22"/>
          <w:szCs w:val="22"/>
        </w:rPr>
        <w:t>.202</w:t>
      </w:r>
      <w:r w:rsidR="00B2791D">
        <w:rPr>
          <w:rFonts w:ascii="Garamond" w:hAnsi="Garamond"/>
          <w:b/>
          <w:bCs/>
          <w:color w:val="auto"/>
          <w:sz w:val="22"/>
          <w:szCs w:val="22"/>
        </w:rPr>
        <w:t>6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>r.</w:t>
      </w:r>
      <w:r w:rsidR="00B2791D">
        <w:rPr>
          <w:rFonts w:ascii="Garamond" w:hAnsi="Garamond"/>
          <w:b/>
          <w:bCs/>
          <w:color w:val="auto"/>
          <w:sz w:val="22"/>
          <w:szCs w:val="22"/>
        </w:rPr>
        <w:t xml:space="preserve">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do </w:t>
      </w:r>
      <w:r w:rsidR="00B2791D">
        <w:rPr>
          <w:rFonts w:ascii="Garamond" w:hAnsi="Garamond"/>
          <w:b/>
          <w:bCs/>
          <w:color w:val="auto"/>
          <w:sz w:val="22"/>
          <w:szCs w:val="22"/>
        </w:rPr>
        <w:t xml:space="preserve">               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godz. </w:t>
      </w:r>
      <w:r w:rsidR="00B2791D">
        <w:rPr>
          <w:rFonts w:ascii="Garamond" w:hAnsi="Garamond"/>
          <w:b/>
          <w:bCs/>
          <w:color w:val="auto"/>
          <w:sz w:val="22"/>
          <w:szCs w:val="22"/>
        </w:rPr>
        <w:t>08:</w:t>
      </w:r>
      <w:r w:rsidR="00511171" w:rsidRPr="00572AAA">
        <w:rPr>
          <w:rFonts w:ascii="Garamond" w:hAnsi="Garamond"/>
          <w:b/>
          <w:bCs/>
          <w:color w:val="auto"/>
          <w:sz w:val="22"/>
          <w:szCs w:val="22"/>
        </w:rPr>
        <w:t>00</w:t>
      </w: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. </w:t>
      </w:r>
    </w:p>
    <w:p w14:paraId="43765575" w14:textId="350C272A" w:rsidR="003B10FC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2. Do bezpośredniego kontaktowania się z Oferentami ze strony Udzielającego zamówienia uprawniony jest </w:t>
      </w:r>
      <w:r w:rsidR="00D8468F" w:rsidRPr="00572AAA">
        <w:rPr>
          <w:rFonts w:ascii="Garamond" w:hAnsi="Garamond"/>
          <w:color w:val="auto"/>
          <w:sz w:val="22"/>
          <w:szCs w:val="22"/>
        </w:rPr>
        <w:t>Sekcja organizacyjna .</w:t>
      </w:r>
    </w:p>
    <w:p w14:paraId="0DAE8683" w14:textId="33F8B644" w:rsidR="00E25D83" w:rsidRPr="00572AAA" w:rsidRDefault="00E25D83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>
        <w:rPr>
          <w:rFonts w:ascii="Garamond" w:hAnsi="Garamond"/>
          <w:color w:val="auto"/>
          <w:sz w:val="22"/>
          <w:szCs w:val="22"/>
        </w:rPr>
        <w:t>3. Ofertę można złożyć również w formie elektronicznej na maila: sekretariat@spspzoz.pl</w:t>
      </w:r>
    </w:p>
    <w:p w14:paraId="2DB93495" w14:textId="7777777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3523121E" w14:textId="77777777" w:rsidR="003B10FC" w:rsidRPr="00572AAA" w:rsidRDefault="003B10FC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Rozdział VII. TERMIN ZWIĄZANIA OFERTĄ </w:t>
      </w:r>
    </w:p>
    <w:p w14:paraId="1BA79771" w14:textId="77777777" w:rsidR="00266660" w:rsidRPr="00572AAA" w:rsidRDefault="00266660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1D7AE882" w14:textId="7777777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Oferent związany jest ofertą do 30 dni od daty upływu terminu składania ofert. </w:t>
      </w:r>
    </w:p>
    <w:p w14:paraId="13226165" w14:textId="77777777" w:rsidR="00266660" w:rsidRPr="00572AAA" w:rsidRDefault="00266660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</w:p>
    <w:p w14:paraId="0F369461" w14:textId="4E5AF97F" w:rsidR="003B10FC" w:rsidRPr="00572AAA" w:rsidRDefault="003B10FC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Rozdział VIII. KOMISJA KONKURSOWA </w:t>
      </w:r>
    </w:p>
    <w:p w14:paraId="783A7098" w14:textId="77777777" w:rsidR="00266660" w:rsidRPr="00572AAA" w:rsidRDefault="00266660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68341CFD" w14:textId="3F002324" w:rsidR="003B10FC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1. W celu przeprowadzenia konkursu ofert Udzielający zamówienia powołuje komisję konkursową. </w:t>
      </w:r>
    </w:p>
    <w:p w14:paraId="3248F3B9" w14:textId="1A4197AE" w:rsidR="003B10FC" w:rsidRPr="00572AAA" w:rsidRDefault="00D8468F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>2</w:t>
      </w:r>
      <w:r w:rsidR="003B10FC" w:rsidRPr="00572AAA">
        <w:rPr>
          <w:rFonts w:ascii="Garamond" w:hAnsi="Garamond"/>
          <w:color w:val="auto"/>
          <w:sz w:val="22"/>
          <w:szCs w:val="22"/>
        </w:rPr>
        <w:t xml:space="preserve">. W przypadku stwierdzenia przez Komisję konkursową braków formalnych w złożonej ofercie, Komisja konkursowa wzywa oferenta do ich uzupełnienia </w:t>
      </w:r>
      <w:r w:rsidRPr="00572AAA">
        <w:rPr>
          <w:rFonts w:ascii="Garamond" w:hAnsi="Garamond"/>
          <w:color w:val="auto"/>
          <w:sz w:val="22"/>
          <w:szCs w:val="22"/>
        </w:rPr>
        <w:t>.</w:t>
      </w:r>
    </w:p>
    <w:p w14:paraId="33BAC392" w14:textId="720F5583" w:rsidR="003B10FC" w:rsidRPr="00572AAA" w:rsidRDefault="00D8468F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>3</w:t>
      </w:r>
      <w:r w:rsidR="003B10FC" w:rsidRPr="00572AAA">
        <w:rPr>
          <w:rFonts w:ascii="Garamond" w:hAnsi="Garamond"/>
          <w:color w:val="auto"/>
          <w:sz w:val="22"/>
          <w:szCs w:val="22"/>
        </w:rPr>
        <w:t xml:space="preserve">. W przypadku odrzucenia oferty z przyczyn formalnych Komisja konkursowa zamieszcza informację o odrzuceniu oferty na  stronie internetowej </w:t>
      </w:r>
    </w:p>
    <w:p w14:paraId="1EED76D5" w14:textId="77777777" w:rsidR="003B10FC" w:rsidRPr="00572AAA" w:rsidRDefault="003B10FC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16F48519" w14:textId="77777777" w:rsidR="003B10FC" w:rsidRPr="00572AAA" w:rsidRDefault="003B10FC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  <w:r w:rsidRPr="00572AAA">
        <w:rPr>
          <w:rFonts w:ascii="Garamond" w:hAnsi="Garamond"/>
          <w:b/>
          <w:bCs/>
          <w:color w:val="auto"/>
          <w:sz w:val="22"/>
          <w:szCs w:val="22"/>
        </w:rPr>
        <w:t xml:space="preserve">Rozdział IX. MIEJSCE I TERMIN OTWARCIA OFERT </w:t>
      </w:r>
    </w:p>
    <w:p w14:paraId="6221116E" w14:textId="77777777" w:rsidR="00266660" w:rsidRPr="00572AAA" w:rsidRDefault="00266660" w:rsidP="00572AAA">
      <w:pPr>
        <w:pStyle w:val="Default"/>
        <w:jc w:val="both"/>
        <w:rPr>
          <w:rFonts w:ascii="Garamond" w:hAnsi="Garamond"/>
          <w:color w:val="auto"/>
          <w:sz w:val="22"/>
          <w:szCs w:val="22"/>
        </w:rPr>
      </w:pPr>
    </w:p>
    <w:p w14:paraId="574EF5BF" w14:textId="42254FE6" w:rsidR="00D8468F" w:rsidRPr="00572AAA" w:rsidRDefault="003B10FC" w:rsidP="00572AAA">
      <w:pPr>
        <w:pStyle w:val="Default"/>
        <w:spacing w:after="19"/>
        <w:jc w:val="both"/>
        <w:rPr>
          <w:rFonts w:ascii="Garamond" w:hAnsi="Garamond"/>
          <w:color w:val="auto"/>
          <w:sz w:val="22"/>
          <w:szCs w:val="22"/>
        </w:rPr>
      </w:pPr>
      <w:r w:rsidRPr="00572AAA">
        <w:rPr>
          <w:rFonts w:ascii="Garamond" w:hAnsi="Garamond"/>
          <w:color w:val="auto"/>
          <w:sz w:val="22"/>
          <w:szCs w:val="22"/>
        </w:rPr>
        <w:t xml:space="preserve">Otwarcie złożonych ofert nastąpi w siedzibie </w:t>
      </w:r>
      <w:r w:rsidR="00D8468F" w:rsidRPr="00572AAA">
        <w:rPr>
          <w:rFonts w:ascii="Garamond" w:hAnsi="Garamond"/>
          <w:color w:val="auto"/>
          <w:sz w:val="22"/>
          <w:szCs w:val="22"/>
        </w:rPr>
        <w:t>Specjalistyczny Psychiatryczny Samodzielny Publiczny Zakład Opieki Zdrowotnej w Suwałkach, ul. Szpitalna 62</w:t>
      </w:r>
      <w:r w:rsidR="004178CD">
        <w:rPr>
          <w:rFonts w:ascii="Garamond" w:hAnsi="Garamond"/>
          <w:color w:val="auto"/>
          <w:sz w:val="22"/>
          <w:szCs w:val="22"/>
        </w:rPr>
        <w:t xml:space="preserve"> </w:t>
      </w:r>
      <w:r w:rsidR="004178CD" w:rsidRPr="004178CD">
        <w:rPr>
          <w:rFonts w:ascii="Garamond" w:hAnsi="Garamond"/>
          <w:color w:val="auto"/>
          <w:sz w:val="22"/>
          <w:szCs w:val="22"/>
        </w:rPr>
        <w:t xml:space="preserve">dnia </w:t>
      </w:r>
      <w:r w:rsidR="00EA2E62">
        <w:rPr>
          <w:rFonts w:ascii="Garamond" w:hAnsi="Garamond"/>
          <w:b/>
          <w:bCs/>
          <w:color w:val="auto"/>
          <w:sz w:val="22"/>
          <w:szCs w:val="22"/>
        </w:rPr>
        <w:t>1</w:t>
      </w:r>
      <w:r w:rsidR="005469E7">
        <w:rPr>
          <w:rFonts w:ascii="Garamond" w:hAnsi="Garamond"/>
          <w:b/>
          <w:bCs/>
          <w:color w:val="auto"/>
          <w:sz w:val="22"/>
          <w:szCs w:val="22"/>
        </w:rPr>
        <w:t>6</w:t>
      </w:r>
      <w:r w:rsidR="00EA2E62">
        <w:rPr>
          <w:rFonts w:ascii="Garamond" w:hAnsi="Garamond"/>
          <w:b/>
          <w:bCs/>
          <w:color w:val="auto"/>
          <w:sz w:val="22"/>
          <w:szCs w:val="22"/>
        </w:rPr>
        <w:t>.0</w:t>
      </w:r>
      <w:r w:rsidR="005469E7">
        <w:rPr>
          <w:rFonts w:ascii="Garamond" w:hAnsi="Garamond"/>
          <w:b/>
          <w:bCs/>
          <w:color w:val="auto"/>
          <w:sz w:val="22"/>
          <w:szCs w:val="22"/>
        </w:rPr>
        <w:t>6</w:t>
      </w:r>
      <w:r w:rsidR="00EA2E62">
        <w:rPr>
          <w:rFonts w:ascii="Garamond" w:hAnsi="Garamond"/>
          <w:b/>
          <w:bCs/>
          <w:color w:val="auto"/>
          <w:sz w:val="22"/>
          <w:szCs w:val="22"/>
        </w:rPr>
        <w:t>.202</w:t>
      </w:r>
      <w:r w:rsidR="0002426C">
        <w:rPr>
          <w:rFonts w:ascii="Garamond" w:hAnsi="Garamond"/>
          <w:b/>
          <w:bCs/>
          <w:color w:val="auto"/>
          <w:sz w:val="22"/>
          <w:szCs w:val="22"/>
        </w:rPr>
        <w:t>6</w:t>
      </w:r>
      <w:r w:rsidR="004178CD" w:rsidRPr="00EA2E62">
        <w:rPr>
          <w:rFonts w:ascii="Garamond" w:hAnsi="Garamond"/>
          <w:b/>
          <w:bCs/>
          <w:color w:val="auto"/>
          <w:sz w:val="22"/>
          <w:szCs w:val="22"/>
        </w:rPr>
        <w:t>r</w:t>
      </w:r>
      <w:r w:rsidR="004178CD">
        <w:rPr>
          <w:rFonts w:ascii="Garamond" w:hAnsi="Garamond"/>
          <w:color w:val="auto"/>
          <w:sz w:val="22"/>
          <w:szCs w:val="22"/>
        </w:rPr>
        <w:t xml:space="preserve">. </w:t>
      </w:r>
      <w:r w:rsidR="004178CD" w:rsidRPr="00EA2E62">
        <w:rPr>
          <w:rFonts w:ascii="Garamond" w:hAnsi="Garamond"/>
          <w:b/>
          <w:bCs/>
          <w:color w:val="auto"/>
          <w:sz w:val="22"/>
          <w:szCs w:val="22"/>
        </w:rPr>
        <w:t xml:space="preserve">o godz. </w:t>
      </w:r>
      <w:r w:rsidR="0002426C">
        <w:rPr>
          <w:rFonts w:ascii="Garamond" w:hAnsi="Garamond"/>
          <w:b/>
          <w:bCs/>
          <w:color w:val="auto"/>
          <w:sz w:val="22"/>
          <w:szCs w:val="22"/>
        </w:rPr>
        <w:t>08:3</w:t>
      </w:r>
      <w:r w:rsidR="004178CD" w:rsidRPr="00EA2E62">
        <w:rPr>
          <w:rFonts w:ascii="Garamond" w:hAnsi="Garamond"/>
          <w:b/>
          <w:bCs/>
          <w:color w:val="auto"/>
          <w:sz w:val="22"/>
          <w:szCs w:val="22"/>
        </w:rPr>
        <w:t>0</w:t>
      </w:r>
      <w:r w:rsidR="004178CD">
        <w:rPr>
          <w:rFonts w:ascii="Garamond" w:hAnsi="Garamond"/>
          <w:color w:val="auto"/>
          <w:sz w:val="22"/>
          <w:szCs w:val="22"/>
        </w:rPr>
        <w:t>, pokój Sekcji Organizacyjnej</w:t>
      </w:r>
    </w:p>
    <w:p w14:paraId="69825081" w14:textId="77777777" w:rsidR="00D8468F" w:rsidRPr="00572AAA" w:rsidRDefault="00D8468F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</w:p>
    <w:p w14:paraId="7A8E7FBB" w14:textId="77777777" w:rsidR="00D8468F" w:rsidRPr="00572AAA" w:rsidRDefault="00D8468F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</w:p>
    <w:p w14:paraId="3C2C105D" w14:textId="77777777" w:rsidR="00D8468F" w:rsidRPr="00572AAA" w:rsidRDefault="00D8468F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</w:p>
    <w:p w14:paraId="2152A100" w14:textId="77777777" w:rsidR="00D8468F" w:rsidRPr="00572AAA" w:rsidRDefault="00D8468F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</w:p>
    <w:p w14:paraId="1F4744BD" w14:textId="77777777" w:rsidR="00D8468F" w:rsidRPr="00572AAA" w:rsidRDefault="00D8468F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</w:p>
    <w:p w14:paraId="7D0D6872" w14:textId="77777777" w:rsidR="00D8468F" w:rsidRPr="00572AAA" w:rsidRDefault="00D8468F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</w:p>
    <w:p w14:paraId="18B59133" w14:textId="77777777" w:rsidR="00D8468F" w:rsidRPr="00572AAA" w:rsidRDefault="00D8468F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</w:p>
    <w:p w14:paraId="1C137B63" w14:textId="77777777" w:rsidR="00D8468F" w:rsidRPr="00572AAA" w:rsidRDefault="00D8468F" w:rsidP="00572AAA">
      <w:pPr>
        <w:pStyle w:val="Default"/>
        <w:jc w:val="both"/>
        <w:rPr>
          <w:rFonts w:ascii="Garamond" w:hAnsi="Garamond"/>
          <w:b/>
          <w:bCs/>
          <w:color w:val="auto"/>
          <w:sz w:val="22"/>
          <w:szCs w:val="22"/>
        </w:rPr>
      </w:pPr>
    </w:p>
    <w:p w14:paraId="2BE407E3" w14:textId="77777777" w:rsidR="00D8468F" w:rsidRPr="00572AAA" w:rsidRDefault="00D8468F" w:rsidP="003B10FC">
      <w:pPr>
        <w:pStyle w:val="Default"/>
        <w:rPr>
          <w:rFonts w:ascii="Garamond" w:hAnsi="Garamond"/>
          <w:b/>
          <w:bCs/>
          <w:color w:val="auto"/>
          <w:sz w:val="22"/>
          <w:szCs w:val="22"/>
        </w:rPr>
      </w:pPr>
    </w:p>
    <w:p w14:paraId="7692BAAA" w14:textId="77777777" w:rsidR="00D8468F" w:rsidRPr="00572AAA" w:rsidRDefault="00D8468F" w:rsidP="003B10FC">
      <w:pPr>
        <w:pStyle w:val="Default"/>
        <w:rPr>
          <w:rFonts w:ascii="Garamond" w:hAnsi="Garamond"/>
          <w:b/>
          <w:bCs/>
          <w:color w:val="auto"/>
          <w:sz w:val="22"/>
          <w:szCs w:val="22"/>
        </w:rPr>
      </w:pPr>
    </w:p>
    <w:p w14:paraId="5CB99B60" w14:textId="77777777" w:rsidR="00D8468F" w:rsidRPr="00572AAA" w:rsidRDefault="00D8468F" w:rsidP="003B10FC">
      <w:pPr>
        <w:pStyle w:val="Default"/>
        <w:rPr>
          <w:rFonts w:ascii="Garamond" w:hAnsi="Garamond"/>
          <w:b/>
          <w:bCs/>
          <w:color w:val="auto"/>
          <w:sz w:val="22"/>
          <w:szCs w:val="22"/>
        </w:rPr>
      </w:pPr>
    </w:p>
    <w:p w14:paraId="7D8B4A32" w14:textId="77777777" w:rsidR="00D8468F" w:rsidRPr="00572AAA" w:rsidRDefault="00D8468F" w:rsidP="003B10FC">
      <w:pPr>
        <w:pStyle w:val="Default"/>
        <w:rPr>
          <w:rFonts w:ascii="Garamond" w:hAnsi="Garamond"/>
          <w:b/>
          <w:bCs/>
          <w:color w:val="auto"/>
          <w:sz w:val="22"/>
          <w:szCs w:val="22"/>
        </w:rPr>
      </w:pPr>
    </w:p>
    <w:p w14:paraId="759E3100" w14:textId="77777777" w:rsidR="00266660" w:rsidRPr="00572AAA" w:rsidRDefault="00266660" w:rsidP="003B10FC">
      <w:pPr>
        <w:pStyle w:val="Default"/>
        <w:rPr>
          <w:rFonts w:ascii="Garamond" w:hAnsi="Garamond"/>
          <w:color w:val="auto"/>
          <w:sz w:val="22"/>
          <w:szCs w:val="22"/>
        </w:rPr>
      </w:pPr>
    </w:p>
    <w:sectPr w:rsidR="00266660" w:rsidRPr="00572AAA" w:rsidSect="001635D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26D5A"/>
    <w:multiLevelType w:val="hybridMultilevel"/>
    <w:tmpl w:val="CAF803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B48E6"/>
    <w:multiLevelType w:val="hybridMultilevel"/>
    <w:tmpl w:val="037E3AC6"/>
    <w:lvl w:ilvl="0" w:tplc="627457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238064">
    <w:abstractNumId w:val="1"/>
  </w:num>
  <w:num w:numId="2" w16cid:durableId="959532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BCE"/>
    <w:rsid w:val="0002426C"/>
    <w:rsid w:val="0004512B"/>
    <w:rsid w:val="00072195"/>
    <w:rsid w:val="000A011E"/>
    <w:rsid w:val="00111856"/>
    <w:rsid w:val="001635DC"/>
    <w:rsid w:val="001742C4"/>
    <w:rsid w:val="00243659"/>
    <w:rsid w:val="00266660"/>
    <w:rsid w:val="00284E29"/>
    <w:rsid w:val="00326341"/>
    <w:rsid w:val="003B10FC"/>
    <w:rsid w:val="003F44B0"/>
    <w:rsid w:val="0040780B"/>
    <w:rsid w:val="004178CD"/>
    <w:rsid w:val="004D5025"/>
    <w:rsid w:val="004E6772"/>
    <w:rsid w:val="00511171"/>
    <w:rsid w:val="00516A8A"/>
    <w:rsid w:val="005469E7"/>
    <w:rsid w:val="00572AAA"/>
    <w:rsid w:val="00606358"/>
    <w:rsid w:val="00616BCE"/>
    <w:rsid w:val="00641D2F"/>
    <w:rsid w:val="00670E27"/>
    <w:rsid w:val="0070479E"/>
    <w:rsid w:val="00716608"/>
    <w:rsid w:val="00824CAC"/>
    <w:rsid w:val="00827362"/>
    <w:rsid w:val="00850452"/>
    <w:rsid w:val="009E47EB"/>
    <w:rsid w:val="00A16EDC"/>
    <w:rsid w:val="00AA331D"/>
    <w:rsid w:val="00AC14C8"/>
    <w:rsid w:val="00B2791D"/>
    <w:rsid w:val="00B52DD2"/>
    <w:rsid w:val="00B704B5"/>
    <w:rsid w:val="00B96647"/>
    <w:rsid w:val="00B96B76"/>
    <w:rsid w:val="00BD462C"/>
    <w:rsid w:val="00C52E6E"/>
    <w:rsid w:val="00C60051"/>
    <w:rsid w:val="00CE5179"/>
    <w:rsid w:val="00CF5E0D"/>
    <w:rsid w:val="00D82FEA"/>
    <w:rsid w:val="00D8468F"/>
    <w:rsid w:val="00DC7649"/>
    <w:rsid w:val="00E028D1"/>
    <w:rsid w:val="00E25D83"/>
    <w:rsid w:val="00EA2E62"/>
    <w:rsid w:val="00F1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7C84B"/>
  <w15:chartTrackingRefBased/>
  <w15:docId w15:val="{6F28CAB8-94CA-4973-9501-C9CB1C3F9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D82F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82FEA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82FE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D82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basedOn w:val="Domylnaczcionkaakapitu"/>
    <w:uiPriority w:val="20"/>
    <w:qFormat/>
    <w:rsid w:val="00C52E6E"/>
    <w:rPr>
      <w:i/>
      <w:iCs/>
    </w:rPr>
  </w:style>
  <w:style w:type="paragraph" w:customStyle="1" w:styleId="Default">
    <w:name w:val="Default"/>
    <w:rsid w:val="003B10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6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1375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Książek-Bator</dc:creator>
  <cp:keywords/>
  <dc:description/>
  <cp:lastModifiedBy>pmikolajczyk@spsp.adt.psiez.pl</cp:lastModifiedBy>
  <cp:revision>14</cp:revision>
  <cp:lastPrinted>2026-05-28T11:11:00Z</cp:lastPrinted>
  <dcterms:created xsi:type="dcterms:W3CDTF">2024-02-23T12:47:00Z</dcterms:created>
  <dcterms:modified xsi:type="dcterms:W3CDTF">2026-05-28T11:11:00Z</dcterms:modified>
</cp:coreProperties>
</file>